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  <w:bookmarkStart w:id="0" w:name="_GoBack"/>
      <w:bookmarkEnd w:id="0"/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68624AB3" w14:textId="1AE2B624" w:rsidR="00442490" w:rsidRPr="00E457D9" w:rsidRDefault="006365E7" w:rsidP="00316FAE">
      <w:pPr>
        <w:rPr>
          <w:rFonts w:ascii="Arial" w:eastAsia="Calibri" w:hAnsi="Arial" w:cs="Arial"/>
          <w:sz w:val="22"/>
          <w:szCs w:val="22"/>
        </w:rPr>
      </w:pPr>
      <w:r w:rsidRPr="00E457D9">
        <w:rPr>
          <w:rFonts w:ascii="Arial" w:eastAsia="Calibri" w:hAnsi="Arial" w:cs="Arial"/>
          <w:b/>
          <w:sz w:val="22"/>
          <w:szCs w:val="22"/>
        </w:rPr>
        <w:t>To:</w:t>
      </w:r>
      <w:r w:rsidRPr="00E457D9">
        <w:rPr>
          <w:rFonts w:ascii="Arial" w:eastAsia="Calibri" w:hAnsi="Arial" w:cs="Arial"/>
          <w:b/>
          <w:sz w:val="22"/>
          <w:szCs w:val="22"/>
        </w:rPr>
        <w:tab/>
      </w:r>
      <w:r w:rsidRPr="00E457D9">
        <w:rPr>
          <w:rFonts w:ascii="Arial" w:eastAsia="Calibri" w:hAnsi="Arial" w:cs="Arial"/>
          <w:sz w:val="22"/>
          <w:szCs w:val="22"/>
        </w:rPr>
        <w:t>All Dartmouth Health Providers</w:t>
      </w:r>
    </w:p>
    <w:p w14:paraId="2844322E" w14:textId="77777777" w:rsidR="00673F32" w:rsidRPr="00E457D9" w:rsidRDefault="00673F32" w:rsidP="00316FAE">
      <w:pPr>
        <w:rPr>
          <w:rFonts w:ascii="Arial" w:eastAsia="Calibri" w:hAnsi="Arial" w:cs="Arial"/>
          <w:b/>
          <w:sz w:val="22"/>
          <w:szCs w:val="22"/>
        </w:rPr>
      </w:pPr>
    </w:p>
    <w:p w14:paraId="2122DB7D" w14:textId="543A4BEA" w:rsidR="00673F32" w:rsidRPr="00E457D9" w:rsidRDefault="00442490" w:rsidP="00316FAE">
      <w:pPr>
        <w:rPr>
          <w:rFonts w:ascii="Arial" w:eastAsia="Calibri" w:hAnsi="Arial" w:cs="Arial"/>
          <w:sz w:val="22"/>
          <w:szCs w:val="22"/>
        </w:rPr>
      </w:pPr>
      <w:r w:rsidRPr="00E457D9">
        <w:rPr>
          <w:rFonts w:ascii="Arial" w:eastAsia="Calibri" w:hAnsi="Arial" w:cs="Arial"/>
          <w:b/>
          <w:sz w:val="22"/>
          <w:szCs w:val="22"/>
        </w:rPr>
        <w:t>From:</w:t>
      </w:r>
      <w:r w:rsidR="006365E7" w:rsidRPr="00E457D9">
        <w:rPr>
          <w:rFonts w:ascii="Arial" w:eastAsia="Calibri" w:hAnsi="Arial" w:cs="Arial"/>
          <w:b/>
          <w:sz w:val="22"/>
          <w:szCs w:val="22"/>
        </w:rPr>
        <w:tab/>
      </w:r>
      <w:r w:rsidR="006365E7" w:rsidRPr="00E457D9">
        <w:rPr>
          <w:rFonts w:ascii="Arial" w:eastAsia="Calibri" w:hAnsi="Arial" w:cs="Arial"/>
          <w:sz w:val="22"/>
          <w:szCs w:val="22"/>
        </w:rPr>
        <w:t>Mark A. Cervinski, PhD, DABCC</w:t>
      </w:r>
    </w:p>
    <w:p w14:paraId="243BADF5" w14:textId="68E67A62" w:rsidR="006365E7" w:rsidRPr="00E457D9" w:rsidRDefault="006365E7" w:rsidP="00316FAE">
      <w:pPr>
        <w:rPr>
          <w:rFonts w:ascii="Arial" w:eastAsia="Calibri" w:hAnsi="Arial" w:cs="Arial"/>
          <w:sz w:val="22"/>
          <w:szCs w:val="22"/>
        </w:rPr>
      </w:pPr>
      <w:r w:rsidRPr="00E457D9">
        <w:rPr>
          <w:rFonts w:ascii="Arial" w:eastAsia="Calibri" w:hAnsi="Arial" w:cs="Arial"/>
          <w:sz w:val="22"/>
          <w:szCs w:val="22"/>
        </w:rPr>
        <w:tab/>
        <w:t>Director of Clinical Chemistry and Point-of-Care Testing</w:t>
      </w:r>
    </w:p>
    <w:p w14:paraId="210F49F7" w14:textId="455EED57" w:rsidR="00442490" w:rsidRPr="00E457D9" w:rsidRDefault="006365E7" w:rsidP="00316FAE">
      <w:pPr>
        <w:rPr>
          <w:rFonts w:ascii="Arial" w:eastAsia="Calibri" w:hAnsi="Arial" w:cs="Arial"/>
          <w:sz w:val="22"/>
          <w:szCs w:val="22"/>
        </w:rPr>
      </w:pPr>
      <w:r w:rsidRPr="00E457D9">
        <w:rPr>
          <w:rFonts w:ascii="Arial" w:eastAsia="Calibri" w:hAnsi="Arial" w:cs="Arial"/>
          <w:sz w:val="22"/>
          <w:szCs w:val="22"/>
        </w:rPr>
        <w:t xml:space="preserve"> </w:t>
      </w:r>
    </w:p>
    <w:p w14:paraId="4550FB42" w14:textId="0538776B" w:rsidR="00673F32" w:rsidRPr="00E457D9" w:rsidRDefault="00316FAE" w:rsidP="00316FAE">
      <w:pPr>
        <w:rPr>
          <w:rFonts w:ascii="Arial" w:eastAsia="Calibri" w:hAnsi="Arial" w:cs="Arial"/>
          <w:sz w:val="22"/>
          <w:szCs w:val="22"/>
        </w:rPr>
      </w:pPr>
      <w:r w:rsidRPr="00E457D9">
        <w:rPr>
          <w:rFonts w:ascii="Arial" w:eastAsia="Calibri" w:hAnsi="Arial" w:cs="Arial"/>
          <w:b/>
          <w:sz w:val="22"/>
          <w:szCs w:val="22"/>
        </w:rPr>
        <w:t>Date:</w:t>
      </w:r>
      <w:r w:rsidR="006365E7" w:rsidRPr="00E457D9">
        <w:rPr>
          <w:rFonts w:ascii="Arial" w:eastAsia="Calibri" w:hAnsi="Arial" w:cs="Arial"/>
          <w:b/>
          <w:sz w:val="22"/>
          <w:szCs w:val="22"/>
        </w:rPr>
        <w:tab/>
      </w:r>
      <w:r w:rsidR="006365E7" w:rsidRPr="00E457D9">
        <w:rPr>
          <w:rFonts w:ascii="Arial" w:eastAsia="Calibri" w:hAnsi="Arial" w:cs="Arial"/>
          <w:sz w:val="22"/>
          <w:szCs w:val="22"/>
        </w:rPr>
        <w:t>12/08/2022</w:t>
      </w:r>
    </w:p>
    <w:p w14:paraId="1B7CDF13" w14:textId="514B0022" w:rsidR="00316FAE" w:rsidRPr="00E457D9" w:rsidRDefault="00316FAE" w:rsidP="00316FAE">
      <w:pPr>
        <w:rPr>
          <w:rFonts w:ascii="Arial" w:eastAsia="Calibri" w:hAnsi="Arial" w:cs="Arial"/>
          <w:sz w:val="22"/>
          <w:szCs w:val="22"/>
        </w:rPr>
      </w:pPr>
      <w:r w:rsidRPr="00E457D9">
        <w:rPr>
          <w:rFonts w:ascii="Arial" w:eastAsia="Calibri" w:hAnsi="Arial" w:cs="Arial"/>
          <w:sz w:val="22"/>
          <w:szCs w:val="22"/>
        </w:rPr>
        <w:t xml:space="preserve"> </w:t>
      </w:r>
    </w:p>
    <w:p w14:paraId="7FFF052F" w14:textId="77777777" w:rsidR="006365E7" w:rsidRPr="00E457D9" w:rsidRDefault="00CB2A4B" w:rsidP="00316FAE">
      <w:pPr>
        <w:rPr>
          <w:rFonts w:ascii="Arial" w:eastAsia="Calibri" w:hAnsi="Arial" w:cs="Arial"/>
          <w:sz w:val="22"/>
          <w:szCs w:val="22"/>
        </w:rPr>
      </w:pPr>
      <w:r w:rsidRPr="00E457D9">
        <w:rPr>
          <w:rFonts w:ascii="Arial" w:eastAsia="Calibri" w:hAnsi="Arial" w:cs="Arial"/>
          <w:b/>
          <w:sz w:val="22"/>
          <w:szCs w:val="22"/>
        </w:rPr>
        <w:t>RE</w:t>
      </w:r>
      <w:r w:rsidR="00316FAE" w:rsidRPr="00E457D9">
        <w:rPr>
          <w:rFonts w:ascii="Arial" w:eastAsia="Calibri" w:hAnsi="Arial" w:cs="Arial"/>
          <w:b/>
          <w:sz w:val="22"/>
          <w:szCs w:val="22"/>
        </w:rPr>
        <w:t>:</w:t>
      </w:r>
      <w:r w:rsidR="006365E7" w:rsidRPr="00E457D9">
        <w:rPr>
          <w:rFonts w:ascii="Arial" w:eastAsia="Calibri" w:hAnsi="Arial" w:cs="Arial"/>
          <w:sz w:val="22"/>
          <w:szCs w:val="22"/>
        </w:rPr>
        <w:tab/>
        <w:t>Total IgE, Serum, Updated Reference Intervals</w:t>
      </w:r>
    </w:p>
    <w:p w14:paraId="6D6030C8" w14:textId="77777777" w:rsidR="006365E7" w:rsidRPr="00E457D9" w:rsidRDefault="006365E7" w:rsidP="00316FAE">
      <w:pPr>
        <w:rPr>
          <w:rFonts w:ascii="Arial" w:eastAsia="Calibri" w:hAnsi="Arial" w:cs="Arial"/>
          <w:sz w:val="22"/>
          <w:szCs w:val="22"/>
        </w:rPr>
      </w:pPr>
    </w:p>
    <w:p w14:paraId="73552FCF" w14:textId="023D4C24" w:rsidR="003A7F3C" w:rsidRPr="00E457D9" w:rsidRDefault="00FF0EDB" w:rsidP="00316FAE">
      <w:pPr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On Thursday December 12, 2022, </w:t>
      </w:r>
      <w:r w:rsidR="003A7F3C" w:rsidRPr="00E457D9">
        <w:rPr>
          <w:rFonts w:ascii="Arial" w:eastAsia="Calibri" w:hAnsi="Arial" w:cs="Arial"/>
          <w:sz w:val="22"/>
          <w:szCs w:val="22"/>
        </w:rPr>
        <w:t>the</w:t>
      </w:r>
      <w:r>
        <w:rPr>
          <w:rFonts w:ascii="Arial" w:eastAsia="Calibri" w:hAnsi="Arial" w:cs="Arial"/>
          <w:sz w:val="22"/>
          <w:szCs w:val="22"/>
        </w:rPr>
        <w:t>re will be an update to the</w:t>
      </w:r>
      <w:r w:rsidR="003A7F3C" w:rsidRPr="00E457D9">
        <w:rPr>
          <w:rFonts w:ascii="Arial" w:eastAsia="Calibri" w:hAnsi="Arial" w:cs="Arial"/>
          <w:sz w:val="22"/>
          <w:szCs w:val="22"/>
        </w:rPr>
        <w:t xml:space="preserve"> reference intervals for</w:t>
      </w:r>
      <w:r>
        <w:rPr>
          <w:rFonts w:ascii="Arial" w:eastAsia="Calibri" w:hAnsi="Arial" w:cs="Arial"/>
          <w:sz w:val="22"/>
          <w:szCs w:val="22"/>
        </w:rPr>
        <w:t xml:space="preserve"> the</w:t>
      </w:r>
      <w:r w:rsidR="003A7F3C" w:rsidRPr="00E457D9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serum t</w:t>
      </w:r>
      <w:r w:rsidR="003A7F3C" w:rsidRPr="00E457D9">
        <w:rPr>
          <w:rFonts w:ascii="Arial" w:eastAsia="Calibri" w:hAnsi="Arial" w:cs="Arial"/>
          <w:sz w:val="22"/>
          <w:szCs w:val="22"/>
        </w:rPr>
        <w:t>otal IgE</w:t>
      </w:r>
      <w:r>
        <w:rPr>
          <w:rFonts w:ascii="Arial" w:eastAsia="Calibri" w:hAnsi="Arial" w:cs="Arial"/>
          <w:sz w:val="22"/>
          <w:szCs w:val="22"/>
        </w:rPr>
        <w:t xml:space="preserve"> assay </w:t>
      </w:r>
      <w:r w:rsidR="003A7F3C" w:rsidRPr="00E457D9">
        <w:rPr>
          <w:rFonts w:ascii="Arial" w:eastAsia="Calibri" w:hAnsi="Arial" w:cs="Arial"/>
          <w:sz w:val="22"/>
          <w:szCs w:val="22"/>
        </w:rPr>
        <w:t>(LAB3605)</w:t>
      </w:r>
      <w:r>
        <w:rPr>
          <w:rFonts w:ascii="Arial" w:eastAsia="Calibri" w:hAnsi="Arial" w:cs="Arial"/>
          <w:sz w:val="22"/>
          <w:szCs w:val="22"/>
        </w:rPr>
        <w:t xml:space="preserve"> performed in the </w:t>
      </w:r>
      <w:r w:rsidR="003A7F3C" w:rsidRPr="00E457D9">
        <w:rPr>
          <w:rFonts w:ascii="Arial" w:eastAsia="Calibri" w:hAnsi="Arial" w:cs="Arial"/>
          <w:sz w:val="22"/>
          <w:szCs w:val="22"/>
        </w:rPr>
        <w:t xml:space="preserve">special chemistry laboratory at </w:t>
      </w:r>
      <w:r w:rsidR="00BB5650">
        <w:rPr>
          <w:rFonts w:ascii="Arial" w:eastAsia="Calibri" w:hAnsi="Arial" w:cs="Arial"/>
          <w:sz w:val="22"/>
          <w:szCs w:val="22"/>
        </w:rPr>
        <w:t xml:space="preserve">the </w:t>
      </w:r>
      <w:r w:rsidR="003A7F3C" w:rsidRPr="00E457D9">
        <w:rPr>
          <w:rFonts w:ascii="Arial" w:eastAsia="Calibri" w:hAnsi="Arial" w:cs="Arial"/>
          <w:sz w:val="22"/>
          <w:szCs w:val="22"/>
        </w:rPr>
        <w:t xml:space="preserve">Dartmouth-Hitchcock Medical Center. </w:t>
      </w:r>
    </w:p>
    <w:p w14:paraId="0680ECC1" w14:textId="77777777" w:rsidR="003A7F3C" w:rsidRPr="00E457D9" w:rsidRDefault="003A7F3C" w:rsidP="00316FAE">
      <w:pPr>
        <w:rPr>
          <w:rFonts w:ascii="Arial" w:eastAsia="Calibri" w:hAnsi="Arial" w:cs="Arial"/>
          <w:sz w:val="22"/>
          <w:szCs w:val="22"/>
        </w:rPr>
      </w:pPr>
    </w:p>
    <w:p w14:paraId="361B92A5" w14:textId="4112585C" w:rsidR="002566AD" w:rsidRDefault="003A7F3C" w:rsidP="003A7F3C">
      <w:pPr>
        <w:rPr>
          <w:rFonts w:ascii="Arial" w:eastAsia="Calibri" w:hAnsi="Arial" w:cs="Arial"/>
          <w:sz w:val="22"/>
          <w:szCs w:val="22"/>
        </w:rPr>
      </w:pPr>
      <w:r w:rsidRPr="00E457D9">
        <w:rPr>
          <w:rFonts w:ascii="Arial" w:eastAsia="Calibri" w:hAnsi="Arial" w:cs="Arial"/>
          <w:sz w:val="22"/>
          <w:szCs w:val="22"/>
        </w:rPr>
        <w:t xml:space="preserve">A table comparing the previous and updated Serum IgE reference intervals is included below. </w:t>
      </w:r>
    </w:p>
    <w:p w14:paraId="77D49809" w14:textId="77777777" w:rsidR="00E457D9" w:rsidRPr="00E457D9" w:rsidRDefault="00E457D9" w:rsidP="003A7F3C">
      <w:pPr>
        <w:rPr>
          <w:rFonts w:ascii="Arial" w:hAnsi="Arial" w:cs="Arial"/>
          <w:sz w:val="22"/>
          <w:szCs w:val="22"/>
        </w:rPr>
      </w:pPr>
    </w:p>
    <w:tbl>
      <w:tblPr>
        <w:tblStyle w:val="ListTable3-Accent3"/>
        <w:tblW w:w="9161" w:type="dxa"/>
        <w:tblLook w:val="04A0" w:firstRow="1" w:lastRow="0" w:firstColumn="1" w:lastColumn="0" w:noHBand="0" w:noVBand="1"/>
      </w:tblPr>
      <w:tblGrid>
        <w:gridCol w:w="1492"/>
        <w:gridCol w:w="1574"/>
        <w:gridCol w:w="799"/>
        <w:gridCol w:w="755"/>
        <w:gridCol w:w="1401"/>
        <w:gridCol w:w="1580"/>
        <w:gridCol w:w="840"/>
        <w:gridCol w:w="720"/>
      </w:tblGrid>
      <w:tr w:rsidR="003A7F3C" w:rsidRPr="00E457D9" w14:paraId="6AF530E4" w14:textId="77777777" w:rsidTr="009A76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20" w:type="dxa"/>
            <w:gridSpan w:val="4"/>
            <w:tcBorders>
              <w:top w:val="single" w:sz="4" w:space="0" w:color="9BBB59" w:themeColor="accent3"/>
              <w:bottom w:val="single" w:sz="4" w:space="0" w:color="auto"/>
              <w:right w:val="single" w:sz="18" w:space="0" w:color="auto"/>
            </w:tcBorders>
            <w:noWrap/>
            <w:hideMark/>
          </w:tcPr>
          <w:p w14:paraId="58B69BE9" w14:textId="77777777" w:rsidR="003A7F3C" w:rsidRPr="00E457D9" w:rsidRDefault="003A7F3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Previous Serum IgE Reference Intervals</w:t>
            </w:r>
          </w:p>
        </w:tc>
        <w:tc>
          <w:tcPr>
            <w:tcW w:w="4541" w:type="dxa"/>
            <w:gridSpan w:val="4"/>
            <w:tcBorders>
              <w:top w:val="single" w:sz="4" w:space="0" w:color="9BBB59" w:themeColor="accent3"/>
              <w:left w:val="single" w:sz="18" w:space="0" w:color="auto"/>
              <w:bottom w:val="single" w:sz="4" w:space="0" w:color="auto"/>
            </w:tcBorders>
            <w:noWrap/>
            <w:hideMark/>
          </w:tcPr>
          <w:p w14:paraId="31AD9335" w14:textId="50A7A96E" w:rsidR="003A7F3C" w:rsidRPr="00E457D9" w:rsidRDefault="003A7F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Updated Serum IgE Reference Intervals</w:t>
            </w:r>
          </w:p>
        </w:tc>
      </w:tr>
      <w:tr w:rsidR="003A7F3C" w:rsidRPr="00E457D9" w14:paraId="1D85DA2E" w14:textId="77777777" w:rsidTr="009A76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2" w:type="dxa"/>
            <w:tcBorders>
              <w:top w:val="single" w:sz="4" w:space="0" w:color="auto"/>
            </w:tcBorders>
            <w:noWrap/>
            <w:hideMark/>
          </w:tcPr>
          <w:p w14:paraId="5B619675" w14:textId="77777777" w:rsidR="003A7F3C" w:rsidRPr="00E457D9" w:rsidRDefault="003A7F3C">
            <w:pP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6 Weeks </w:t>
            </w:r>
          </w:p>
        </w:tc>
        <w:tc>
          <w:tcPr>
            <w:tcW w:w="1574" w:type="dxa"/>
            <w:tcBorders>
              <w:top w:val="single" w:sz="4" w:space="0" w:color="auto"/>
            </w:tcBorders>
            <w:noWrap/>
            <w:hideMark/>
          </w:tcPr>
          <w:p w14:paraId="49D5FB9E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 xml:space="preserve"> 3 Months</w:t>
            </w:r>
          </w:p>
        </w:tc>
        <w:tc>
          <w:tcPr>
            <w:tcW w:w="799" w:type="dxa"/>
            <w:tcBorders>
              <w:top w:val="single" w:sz="4" w:space="0" w:color="auto"/>
            </w:tcBorders>
            <w:noWrap/>
            <w:hideMark/>
          </w:tcPr>
          <w:p w14:paraId="3122B291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≤9</w:t>
            </w:r>
          </w:p>
        </w:tc>
        <w:tc>
          <w:tcPr>
            <w:tcW w:w="755" w:type="dxa"/>
            <w:tcBorders>
              <w:top w:val="single" w:sz="4" w:space="0" w:color="auto"/>
              <w:right w:val="single" w:sz="18" w:space="0" w:color="auto"/>
            </w:tcBorders>
            <w:noWrap/>
            <w:hideMark/>
          </w:tcPr>
          <w:p w14:paraId="1B293A2C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18" w:space="0" w:color="auto"/>
            </w:tcBorders>
            <w:noWrap/>
            <w:hideMark/>
          </w:tcPr>
          <w:p w14:paraId="58E618DB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6 months</w:t>
            </w:r>
          </w:p>
        </w:tc>
        <w:tc>
          <w:tcPr>
            <w:tcW w:w="1580" w:type="dxa"/>
            <w:tcBorders>
              <w:top w:val="single" w:sz="4" w:space="0" w:color="auto"/>
            </w:tcBorders>
            <w:noWrap/>
            <w:hideMark/>
          </w:tcPr>
          <w:p w14:paraId="0E54686C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12 months</w:t>
            </w:r>
          </w:p>
        </w:tc>
        <w:tc>
          <w:tcPr>
            <w:tcW w:w="840" w:type="dxa"/>
            <w:tcBorders>
              <w:top w:val="single" w:sz="4" w:space="0" w:color="auto"/>
            </w:tcBorders>
            <w:noWrap/>
            <w:hideMark/>
          </w:tcPr>
          <w:p w14:paraId="5736A910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 34</w:t>
            </w:r>
          </w:p>
        </w:tc>
        <w:tc>
          <w:tcPr>
            <w:tcW w:w="720" w:type="dxa"/>
            <w:tcBorders>
              <w:top w:val="single" w:sz="4" w:space="0" w:color="auto"/>
            </w:tcBorders>
            <w:noWrap/>
            <w:hideMark/>
          </w:tcPr>
          <w:p w14:paraId="67009CA2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</w:tr>
      <w:tr w:rsidR="003A7F3C" w:rsidRPr="00E457D9" w14:paraId="6CA513D1" w14:textId="77777777" w:rsidTr="009A76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2" w:type="dxa"/>
            <w:noWrap/>
            <w:hideMark/>
          </w:tcPr>
          <w:p w14:paraId="330FDCB2" w14:textId="77777777" w:rsidR="003A7F3C" w:rsidRPr="00E457D9" w:rsidRDefault="003A7F3C">
            <w:pP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3 Months </w:t>
            </w:r>
          </w:p>
        </w:tc>
        <w:tc>
          <w:tcPr>
            <w:tcW w:w="1574" w:type="dxa"/>
            <w:noWrap/>
            <w:hideMark/>
          </w:tcPr>
          <w:p w14:paraId="0292652C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 xml:space="preserve"> 6 Months</w:t>
            </w:r>
          </w:p>
        </w:tc>
        <w:tc>
          <w:tcPr>
            <w:tcW w:w="799" w:type="dxa"/>
            <w:noWrap/>
            <w:hideMark/>
          </w:tcPr>
          <w:p w14:paraId="453FE78E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≤17</w:t>
            </w:r>
          </w:p>
        </w:tc>
        <w:tc>
          <w:tcPr>
            <w:tcW w:w="755" w:type="dxa"/>
            <w:tcBorders>
              <w:right w:val="single" w:sz="18" w:space="0" w:color="auto"/>
            </w:tcBorders>
            <w:noWrap/>
            <w:hideMark/>
          </w:tcPr>
          <w:p w14:paraId="3FA310A0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  <w:tc>
          <w:tcPr>
            <w:tcW w:w="1401" w:type="dxa"/>
            <w:tcBorders>
              <w:left w:val="single" w:sz="18" w:space="0" w:color="auto"/>
            </w:tcBorders>
            <w:noWrap/>
            <w:hideMark/>
          </w:tcPr>
          <w:p w14:paraId="363269A2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1 Year</w:t>
            </w:r>
          </w:p>
        </w:tc>
        <w:tc>
          <w:tcPr>
            <w:tcW w:w="1580" w:type="dxa"/>
            <w:noWrap/>
            <w:hideMark/>
          </w:tcPr>
          <w:p w14:paraId="470B2984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3 Years</w:t>
            </w:r>
          </w:p>
        </w:tc>
        <w:tc>
          <w:tcPr>
            <w:tcW w:w="840" w:type="dxa"/>
            <w:noWrap/>
            <w:hideMark/>
          </w:tcPr>
          <w:p w14:paraId="1244999A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 97</w:t>
            </w:r>
          </w:p>
        </w:tc>
        <w:tc>
          <w:tcPr>
            <w:tcW w:w="720" w:type="dxa"/>
            <w:noWrap/>
            <w:hideMark/>
          </w:tcPr>
          <w:p w14:paraId="6CC56AF4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</w:tr>
      <w:tr w:rsidR="003A7F3C" w:rsidRPr="00E457D9" w14:paraId="09E474D2" w14:textId="77777777" w:rsidTr="009A76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2" w:type="dxa"/>
            <w:noWrap/>
            <w:hideMark/>
          </w:tcPr>
          <w:p w14:paraId="13F61876" w14:textId="77777777" w:rsidR="003A7F3C" w:rsidRPr="00E457D9" w:rsidRDefault="003A7F3C">
            <w:pP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6 Months </w:t>
            </w:r>
          </w:p>
        </w:tc>
        <w:tc>
          <w:tcPr>
            <w:tcW w:w="1574" w:type="dxa"/>
            <w:noWrap/>
            <w:hideMark/>
          </w:tcPr>
          <w:p w14:paraId="6315311F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 xml:space="preserve"> 9 Months</w:t>
            </w:r>
          </w:p>
        </w:tc>
        <w:tc>
          <w:tcPr>
            <w:tcW w:w="799" w:type="dxa"/>
            <w:noWrap/>
            <w:hideMark/>
          </w:tcPr>
          <w:p w14:paraId="3F0A4C53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≤30</w:t>
            </w:r>
          </w:p>
        </w:tc>
        <w:tc>
          <w:tcPr>
            <w:tcW w:w="755" w:type="dxa"/>
            <w:tcBorders>
              <w:right w:val="single" w:sz="18" w:space="0" w:color="auto"/>
            </w:tcBorders>
            <w:noWrap/>
            <w:hideMark/>
          </w:tcPr>
          <w:p w14:paraId="091EF2BC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  <w:tc>
          <w:tcPr>
            <w:tcW w:w="1401" w:type="dxa"/>
            <w:tcBorders>
              <w:left w:val="single" w:sz="18" w:space="0" w:color="auto"/>
            </w:tcBorders>
            <w:noWrap/>
            <w:hideMark/>
          </w:tcPr>
          <w:p w14:paraId="1827F8B8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3 Years</w:t>
            </w:r>
          </w:p>
        </w:tc>
        <w:tc>
          <w:tcPr>
            <w:tcW w:w="1580" w:type="dxa"/>
            <w:noWrap/>
            <w:hideMark/>
          </w:tcPr>
          <w:p w14:paraId="507D6C08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 xml:space="preserve"> 4 Years</w:t>
            </w:r>
          </w:p>
        </w:tc>
        <w:tc>
          <w:tcPr>
            <w:tcW w:w="840" w:type="dxa"/>
            <w:noWrap/>
            <w:hideMark/>
          </w:tcPr>
          <w:p w14:paraId="76A660CB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 199</w:t>
            </w:r>
          </w:p>
        </w:tc>
        <w:tc>
          <w:tcPr>
            <w:tcW w:w="720" w:type="dxa"/>
            <w:noWrap/>
            <w:hideMark/>
          </w:tcPr>
          <w:p w14:paraId="67DC4F8B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</w:tr>
      <w:tr w:rsidR="003A7F3C" w:rsidRPr="00E457D9" w14:paraId="1B8C7AFD" w14:textId="77777777" w:rsidTr="009A76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2" w:type="dxa"/>
            <w:noWrap/>
            <w:hideMark/>
          </w:tcPr>
          <w:p w14:paraId="1C62504B" w14:textId="77777777" w:rsidR="003A7F3C" w:rsidRPr="00E457D9" w:rsidRDefault="003A7F3C">
            <w:pP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9 Months </w:t>
            </w:r>
          </w:p>
        </w:tc>
        <w:tc>
          <w:tcPr>
            <w:tcW w:w="1574" w:type="dxa"/>
            <w:noWrap/>
            <w:hideMark/>
          </w:tcPr>
          <w:p w14:paraId="02AF02F9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 xml:space="preserve"> 1 Years</w:t>
            </w:r>
          </w:p>
        </w:tc>
        <w:tc>
          <w:tcPr>
            <w:tcW w:w="799" w:type="dxa"/>
            <w:noWrap/>
            <w:hideMark/>
          </w:tcPr>
          <w:p w14:paraId="0F11C701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≤39</w:t>
            </w:r>
          </w:p>
        </w:tc>
        <w:tc>
          <w:tcPr>
            <w:tcW w:w="755" w:type="dxa"/>
            <w:tcBorders>
              <w:right w:val="single" w:sz="18" w:space="0" w:color="auto"/>
            </w:tcBorders>
            <w:noWrap/>
            <w:hideMark/>
          </w:tcPr>
          <w:p w14:paraId="380C1BDA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  <w:tc>
          <w:tcPr>
            <w:tcW w:w="1401" w:type="dxa"/>
            <w:tcBorders>
              <w:left w:val="single" w:sz="18" w:space="0" w:color="auto"/>
            </w:tcBorders>
            <w:noWrap/>
            <w:hideMark/>
          </w:tcPr>
          <w:p w14:paraId="506A0A19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4 Years</w:t>
            </w:r>
          </w:p>
        </w:tc>
        <w:tc>
          <w:tcPr>
            <w:tcW w:w="1580" w:type="dxa"/>
            <w:noWrap/>
            <w:hideMark/>
          </w:tcPr>
          <w:p w14:paraId="0F124FE7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 xml:space="preserve"> 7 Years</w:t>
            </w:r>
          </w:p>
        </w:tc>
        <w:tc>
          <w:tcPr>
            <w:tcW w:w="840" w:type="dxa"/>
            <w:noWrap/>
            <w:hideMark/>
          </w:tcPr>
          <w:p w14:paraId="4C901D32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 307</w:t>
            </w:r>
          </w:p>
        </w:tc>
        <w:tc>
          <w:tcPr>
            <w:tcW w:w="720" w:type="dxa"/>
            <w:noWrap/>
            <w:hideMark/>
          </w:tcPr>
          <w:p w14:paraId="4FBCDD8E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</w:tr>
      <w:tr w:rsidR="003A7F3C" w:rsidRPr="00E457D9" w14:paraId="7B71587C" w14:textId="77777777" w:rsidTr="009A76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2" w:type="dxa"/>
            <w:noWrap/>
            <w:hideMark/>
          </w:tcPr>
          <w:p w14:paraId="7756ECAF" w14:textId="77777777" w:rsidR="003A7F3C" w:rsidRPr="00E457D9" w:rsidRDefault="003A7F3C">
            <w:pP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1 Years </w:t>
            </w:r>
          </w:p>
        </w:tc>
        <w:tc>
          <w:tcPr>
            <w:tcW w:w="1574" w:type="dxa"/>
            <w:noWrap/>
            <w:hideMark/>
          </w:tcPr>
          <w:p w14:paraId="5CC2FF4A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 xml:space="preserve"> 2 Years</w:t>
            </w:r>
          </w:p>
        </w:tc>
        <w:tc>
          <w:tcPr>
            <w:tcW w:w="799" w:type="dxa"/>
            <w:noWrap/>
            <w:hideMark/>
          </w:tcPr>
          <w:p w14:paraId="3FC8B4B1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≤53</w:t>
            </w:r>
          </w:p>
        </w:tc>
        <w:tc>
          <w:tcPr>
            <w:tcW w:w="755" w:type="dxa"/>
            <w:tcBorders>
              <w:right w:val="single" w:sz="18" w:space="0" w:color="auto"/>
            </w:tcBorders>
            <w:noWrap/>
            <w:hideMark/>
          </w:tcPr>
          <w:p w14:paraId="11C8B8FB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  <w:tc>
          <w:tcPr>
            <w:tcW w:w="1401" w:type="dxa"/>
            <w:tcBorders>
              <w:left w:val="single" w:sz="18" w:space="0" w:color="auto"/>
            </w:tcBorders>
            <w:noWrap/>
            <w:hideMark/>
          </w:tcPr>
          <w:p w14:paraId="61257F6E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7 Years</w:t>
            </w:r>
          </w:p>
        </w:tc>
        <w:tc>
          <w:tcPr>
            <w:tcW w:w="1580" w:type="dxa"/>
            <w:noWrap/>
            <w:hideMark/>
          </w:tcPr>
          <w:p w14:paraId="76968217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 xml:space="preserve"> 9 Years</w:t>
            </w:r>
          </w:p>
        </w:tc>
        <w:tc>
          <w:tcPr>
            <w:tcW w:w="840" w:type="dxa"/>
            <w:noWrap/>
            <w:hideMark/>
          </w:tcPr>
          <w:p w14:paraId="0709921D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 403</w:t>
            </w:r>
          </w:p>
        </w:tc>
        <w:tc>
          <w:tcPr>
            <w:tcW w:w="720" w:type="dxa"/>
            <w:noWrap/>
            <w:hideMark/>
          </w:tcPr>
          <w:p w14:paraId="1537096D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</w:tr>
      <w:tr w:rsidR="003A7F3C" w:rsidRPr="00E457D9" w14:paraId="5CBE9348" w14:textId="77777777" w:rsidTr="009A76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2" w:type="dxa"/>
            <w:noWrap/>
            <w:hideMark/>
          </w:tcPr>
          <w:p w14:paraId="465C8E99" w14:textId="77777777" w:rsidR="003A7F3C" w:rsidRPr="00E457D9" w:rsidRDefault="003A7F3C">
            <w:pP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2 Years </w:t>
            </w:r>
          </w:p>
        </w:tc>
        <w:tc>
          <w:tcPr>
            <w:tcW w:w="1574" w:type="dxa"/>
            <w:noWrap/>
            <w:hideMark/>
          </w:tcPr>
          <w:p w14:paraId="67D75FAB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 xml:space="preserve"> 3 Years</w:t>
            </w:r>
          </w:p>
        </w:tc>
        <w:tc>
          <w:tcPr>
            <w:tcW w:w="799" w:type="dxa"/>
            <w:noWrap/>
            <w:hideMark/>
          </w:tcPr>
          <w:p w14:paraId="4C7E0607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≤93</w:t>
            </w:r>
          </w:p>
        </w:tc>
        <w:tc>
          <w:tcPr>
            <w:tcW w:w="755" w:type="dxa"/>
            <w:tcBorders>
              <w:right w:val="single" w:sz="18" w:space="0" w:color="auto"/>
            </w:tcBorders>
            <w:noWrap/>
            <w:hideMark/>
          </w:tcPr>
          <w:p w14:paraId="19BA0B65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  <w:tc>
          <w:tcPr>
            <w:tcW w:w="1401" w:type="dxa"/>
            <w:tcBorders>
              <w:left w:val="single" w:sz="18" w:space="0" w:color="auto"/>
            </w:tcBorders>
            <w:noWrap/>
            <w:hideMark/>
          </w:tcPr>
          <w:p w14:paraId="581744F0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9 Years</w:t>
            </w:r>
          </w:p>
        </w:tc>
        <w:tc>
          <w:tcPr>
            <w:tcW w:w="1580" w:type="dxa"/>
            <w:noWrap/>
            <w:hideMark/>
          </w:tcPr>
          <w:p w14:paraId="0FBC992F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 xml:space="preserve"> 13 Years</w:t>
            </w:r>
          </w:p>
        </w:tc>
        <w:tc>
          <w:tcPr>
            <w:tcW w:w="840" w:type="dxa"/>
            <w:noWrap/>
            <w:hideMark/>
          </w:tcPr>
          <w:p w14:paraId="514D6C6D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 696</w:t>
            </w:r>
          </w:p>
        </w:tc>
        <w:tc>
          <w:tcPr>
            <w:tcW w:w="720" w:type="dxa"/>
            <w:noWrap/>
            <w:hideMark/>
          </w:tcPr>
          <w:p w14:paraId="22456EF6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</w:tr>
      <w:tr w:rsidR="003A7F3C" w:rsidRPr="00E457D9" w14:paraId="24563853" w14:textId="77777777" w:rsidTr="009A76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2" w:type="dxa"/>
            <w:noWrap/>
            <w:hideMark/>
          </w:tcPr>
          <w:p w14:paraId="162508AD" w14:textId="77777777" w:rsidR="003A7F3C" w:rsidRPr="00E457D9" w:rsidRDefault="003A7F3C">
            <w:pP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3 Years </w:t>
            </w:r>
          </w:p>
        </w:tc>
        <w:tc>
          <w:tcPr>
            <w:tcW w:w="1574" w:type="dxa"/>
            <w:noWrap/>
            <w:hideMark/>
          </w:tcPr>
          <w:p w14:paraId="25CA8E52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 xml:space="preserve"> 4 Years</w:t>
            </w:r>
          </w:p>
        </w:tc>
        <w:tc>
          <w:tcPr>
            <w:tcW w:w="799" w:type="dxa"/>
            <w:noWrap/>
            <w:hideMark/>
          </w:tcPr>
          <w:p w14:paraId="66C29F7A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≤128</w:t>
            </w:r>
          </w:p>
        </w:tc>
        <w:tc>
          <w:tcPr>
            <w:tcW w:w="755" w:type="dxa"/>
            <w:tcBorders>
              <w:right w:val="single" w:sz="18" w:space="0" w:color="auto"/>
            </w:tcBorders>
            <w:noWrap/>
            <w:hideMark/>
          </w:tcPr>
          <w:p w14:paraId="536CF44B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  <w:tc>
          <w:tcPr>
            <w:tcW w:w="1401" w:type="dxa"/>
            <w:tcBorders>
              <w:left w:val="single" w:sz="18" w:space="0" w:color="auto"/>
            </w:tcBorders>
            <w:noWrap/>
            <w:hideMark/>
          </w:tcPr>
          <w:p w14:paraId="05AA4CFC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13 Years</w:t>
            </w:r>
          </w:p>
        </w:tc>
        <w:tc>
          <w:tcPr>
            <w:tcW w:w="1580" w:type="dxa"/>
            <w:noWrap/>
            <w:hideMark/>
          </w:tcPr>
          <w:p w14:paraId="7158065B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 xml:space="preserve"> 16 Years</w:t>
            </w:r>
          </w:p>
        </w:tc>
        <w:tc>
          <w:tcPr>
            <w:tcW w:w="840" w:type="dxa"/>
            <w:noWrap/>
            <w:hideMark/>
          </w:tcPr>
          <w:p w14:paraId="58F8D4B5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 629</w:t>
            </w:r>
          </w:p>
        </w:tc>
        <w:tc>
          <w:tcPr>
            <w:tcW w:w="720" w:type="dxa"/>
            <w:noWrap/>
            <w:hideMark/>
          </w:tcPr>
          <w:p w14:paraId="5D050323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</w:tr>
      <w:tr w:rsidR="003A7F3C" w:rsidRPr="00E457D9" w14:paraId="3BE843CC" w14:textId="77777777" w:rsidTr="009A76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2" w:type="dxa"/>
            <w:noWrap/>
            <w:hideMark/>
          </w:tcPr>
          <w:p w14:paraId="1ABB7D21" w14:textId="77777777" w:rsidR="003A7F3C" w:rsidRPr="00E457D9" w:rsidRDefault="003A7F3C">
            <w:pP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4 Years </w:t>
            </w:r>
          </w:p>
        </w:tc>
        <w:tc>
          <w:tcPr>
            <w:tcW w:w="1574" w:type="dxa"/>
            <w:noWrap/>
            <w:hideMark/>
          </w:tcPr>
          <w:p w14:paraId="25BC1E93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 xml:space="preserve"> 5 Years</w:t>
            </w:r>
          </w:p>
        </w:tc>
        <w:tc>
          <w:tcPr>
            <w:tcW w:w="799" w:type="dxa"/>
            <w:noWrap/>
            <w:hideMark/>
          </w:tcPr>
          <w:p w14:paraId="3CEDC119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≤160</w:t>
            </w:r>
          </w:p>
        </w:tc>
        <w:tc>
          <w:tcPr>
            <w:tcW w:w="755" w:type="dxa"/>
            <w:tcBorders>
              <w:right w:val="single" w:sz="18" w:space="0" w:color="auto"/>
            </w:tcBorders>
            <w:noWrap/>
            <w:hideMark/>
          </w:tcPr>
          <w:p w14:paraId="0815B1CE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  <w:tc>
          <w:tcPr>
            <w:tcW w:w="1401" w:type="dxa"/>
            <w:tcBorders>
              <w:left w:val="single" w:sz="18" w:space="0" w:color="auto"/>
            </w:tcBorders>
            <w:noWrap/>
            <w:hideMark/>
          </w:tcPr>
          <w:p w14:paraId="5C22DF2F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16 Years</w:t>
            </w:r>
          </w:p>
        </w:tc>
        <w:tc>
          <w:tcPr>
            <w:tcW w:w="1580" w:type="dxa"/>
            <w:noWrap/>
            <w:hideMark/>
          </w:tcPr>
          <w:p w14:paraId="40D8EE0F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 xml:space="preserve"> 18 Years</w:t>
            </w:r>
          </w:p>
        </w:tc>
        <w:tc>
          <w:tcPr>
            <w:tcW w:w="840" w:type="dxa"/>
            <w:noWrap/>
            <w:hideMark/>
          </w:tcPr>
          <w:p w14:paraId="5D318313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 537</w:t>
            </w:r>
          </w:p>
        </w:tc>
        <w:tc>
          <w:tcPr>
            <w:tcW w:w="720" w:type="dxa"/>
            <w:noWrap/>
            <w:hideMark/>
          </w:tcPr>
          <w:p w14:paraId="4F7E50A2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</w:tr>
      <w:tr w:rsidR="003A7F3C" w:rsidRPr="00E457D9" w14:paraId="3F5F8D21" w14:textId="77777777" w:rsidTr="009A76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2" w:type="dxa"/>
            <w:noWrap/>
            <w:hideMark/>
          </w:tcPr>
          <w:p w14:paraId="587DC6FE" w14:textId="77777777" w:rsidR="003A7F3C" w:rsidRPr="00E457D9" w:rsidRDefault="003A7F3C">
            <w:pP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5 Years </w:t>
            </w:r>
          </w:p>
        </w:tc>
        <w:tc>
          <w:tcPr>
            <w:tcW w:w="1574" w:type="dxa"/>
            <w:noWrap/>
            <w:hideMark/>
          </w:tcPr>
          <w:p w14:paraId="6C47EEF7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 xml:space="preserve"> 6 Years</w:t>
            </w:r>
          </w:p>
        </w:tc>
        <w:tc>
          <w:tcPr>
            <w:tcW w:w="799" w:type="dxa"/>
            <w:noWrap/>
            <w:hideMark/>
          </w:tcPr>
          <w:p w14:paraId="1EA75AC4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≤192</w:t>
            </w:r>
          </w:p>
        </w:tc>
        <w:tc>
          <w:tcPr>
            <w:tcW w:w="755" w:type="dxa"/>
            <w:tcBorders>
              <w:right w:val="single" w:sz="18" w:space="0" w:color="auto"/>
            </w:tcBorders>
            <w:noWrap/>
            <w:hideMark/>
          </w:tcPr>
          <w:p w14:paraId="1551CD60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  <w:tc>
          <w:tcPr>
            <w:tcW w:w="2981" w:type="dxa"/>
            <w:gridSpan w:val="2"/>
            <w:tcBorders>
              <w:left w:val="single" w:sz="18" w:space="0" w:color="auto"/>
            </w:tcBorders>
            <w:noWrap/>
            <w:hideMark/>
          </w:tcPr>
          <w:p w14:paraId="0CF66AD0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Greater than 18 Years</w:t>
            </w:r>
          </w:p>
        </w:tc>
        <w:tc>
          <w:tcPr>
            <w:tcW w:w="840" w:type="dxa"/>
            <w:noWrap/>
            <w:hideMark/>
          </w:tcPr>
          <w:p w14:paraId="646C5A98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 214</w:t>
            </w:r>
          </w:p>
        </w:tc>
        <w:tc>
          <w:tcPr>
            <w:tcW w:w="720" w:type="dxa"/>
            <w:noWrap/>
            <w:hideMark/>
          </w:tcPr>
          <w:p w14:paraId="2BDC596E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</w:tr>
      <w:tr w:rsidR="003A7F3C" w:rsidRPr="00E457D9" w14:paraId="7E9791B0" w14:textId="77777777" w:rsidTr="009A76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2" w:type="dxa"/>
            <w:noWrap/>
            <w:hideMark/>
          </w:tcPr>
          <w:p w14:paraId="4FB5FF5B" w14:textId="77777777" w:rsidR="003A7F3C" w:rsidRPr="00E457D9" w:rsidRDefault="003A7F3C">
            <w:pP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6 Years </w:t>
            </w:r>
          </w:p>
        </w:tc>
        <w:tc>
          <w:tcPr>
            <w:tcW w:w="1574" w:type="dxa"/>
            <w:noWrap/>
            <w:hideMark/>
          </w:tcPr>
          <w:p w14:paraId="14123422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 xml:space="preserve"> 7 Years</w:t>
            </w:r>
          </w:p>
        </w:tc>
        <w:tc>
          <w:tcPr>
            <w:tcW w:w="799" w:type="dxa"/>
            <w:noWrap/>
            <w:hideMark/>
          </w:tcPr>
          <w:p w14:paraId="1966A950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≤224</w:t>
            </w:r>
          </w:p>
        </w:tc>
        <w:tc>
          <w:tcPr>
            <w:tcW w:w="755" w:type="dxa"/>
            <w:tcBorders>
              <w:right w:val="single" w:sz="18" w:space="0" w:color="auto"/>
            </w:tcBorders>
            <w:noWrap/>
            <w:hideMark/>
          </w:tcPr>
          <w:p w14:paraId="127A14F1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  <w:tc>
          <w:tcPr>
            <w:tcW w:w="1401" w:type="dxa"/>
            <w:tcBorders>
              <w:left w:val="single" w:sz="18" w:space="0" w:color="auto"/>
            </w:tcBorders>
            <w:noWrap/>
            <w:hideMark/>
          </w:tcPr>
          <w:p w14:paraId="4B59091A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noWrap/>
            <w:hideMark/>
          </w:tcPr>
          <w:p w14:paraId="31BEF5C0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14:paraId="05E68F49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noWrap/>
            <w:hideMark/>
          </w:tcPr>
          <w:p w14:paraId="79139066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7F3C" w:rsidRPr="00E457D9" w14:paraId="21DA01D2" w14:textId="77777777" w:rsidTr="009A76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2" w:type="dxa"/>
            <w:noWrap/>
            <w:hideMark/>
          </w:tcPr>
          <w:p w14:paraId="17BCF7DD" w14:textId="77777777" w:rsidR="003A7F3C" w:rsidRPr="00E457D9" w:rsidRDefault="003A7F3C">
            <w:pP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7 Years </w:t>
            </w:r>
          </w:p>
        </w:tc>
        <w:tc>
          <w:tcPr>
            <w:tcW w:w="1574" w:type="dxa"/>
            <w:noWrap/>
            <w:hideMark/>
          </w:tcPr>
          <w:p w14:paraId="477D948E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 xml:space="preserve"> 8 Years</w:t>
            </w:r>
          </w:p>
        </w:tc>
        <w:tc>
          <w:tcPr>
            <w:tcW w:w="799" w:type="dxa"/>
            <w:noWrap/>
            <w:hideMark/>
          </w:tcPr>
          <w:p w14:paraId="37B8D910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≤248</w:t>
            </w:r>
          </w:p>
        </w:tc>
        <w:tc>
          <w:tcPr>
            <w:tcW w:w="755" w:type="dxa"/>
            <w:tcBorders>
              <w:right w:val="single" w:sz="18" w:space="0" w:color="auto"/>
            </w:tcBorders>
            <w:noWrap/>
            <w:hideMark/>
          </w:tcPr>
          <w:p w14:paraId="496C0D9C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  <w:tc>
          <w:tcPr>
            <w:tcW w:w="1401" w:type="dxa"/>
            <w:tcBorders>
              <w:left w:val="single" w:sz="18" w:space="0" w:color="auto"/>
            </w:tcBorders>
            <w:noWrap/>
            <w:hideMark/>
          </w:tcPr>
          <w:p w14:paraId="74AE2D45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noWrap/>
            <w:hideMark/>
          </w:tcPr>
          <w:p w14:paraId="590BA7CD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14:paraId="2F314781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noWrap/>
            <w:hideMark/>
          </w:tcPr>
          <w:p w14:paraId="1090E626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7F3C" w:rsidRPr="00E457D9" w14:paraId="40A1BE6E" w14:textId="77777777" w:rsidTr="009A76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2" w:type="dxa"/>
            <w:noWrap/>
            <w:hideMark/>
          </w:tcPr>
          <w:p w14:paraId="438489BD" w14:textId="77777777" w:rsidR="003A7F3C" w:rsidRPr="00E457D9" w:rsidRDefault="003A7F3C">
            <w:pP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8 Years </w:t>
            </w:r>
          </w:p>
        </w:tc>
        <w:tc>
          <w:tcPr>
            <w:tcW w:w="1574" w:type="dxa"/>
            <w:noWrap/>
            <w:hideMark/>
          </w:tcPr>
          <w:p w14:paraId="4EA4F731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 xml:space="preserve"> 9 Years</w:t>
            </w:r>
          </w:p>
        </w:tc>
        <w:tc>
          <w:tcPr>
            <w:tcW w:w="799" w:type="dxa"/>
            <w:noWrap/>
            <w:hideMark/>
          </w:tcPr>
          <w:p w14:paraId="29AC0358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≤280</w:t>
            </w:r>
          </w:p>
        </w:tc>
        <w:tc>
          <w:tcPr>
            <w:tcW w:w="755" w:type="dxa"/>
            <w:tcBorders>
              <w:right w:val="single" w:sz="18" w:space="0" w:color="auto"/>
            </w:tcBorders>
            <w:noWrap/>
            <w:hideMark/>
          </w:tcPr>
          <w:p w14:paraId="47091A10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  <w:tc>
          <w:tcPr>
            <w:tcW w:w="1401" w:type="dxa"/>
            <w:tcBorders>
              <w:left w:val="single" w:sz="18" w:space="0" w:color="auto"/>
            </w:tcBorders>
            <w:noWrap/>
            <w:hideMark/>
          </w:tcPr>
          <w:p w14:paraId="19E7E83E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noWrap/>
            <w:hideMark/>
          </w:tcPr>
          <w:p w14:paraId="70C56564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14:paraId="5FCFA97C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noWrap/>
            <w:hideMark/>
          </w:tcPr>
          <w:p w14:paraId="3CA5D323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7F3C" w:rsidRPr="00E457D9" w14:paraId="60B50F64" w14:textId="77777777" w:rsidTr="009A76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2" w:type="dxa"/>
            <w:noWrap/>
            <w:hideMark/>
          </w:tcPr>
          <w:p w14:paraId="18135E33" w14:textId="77777777" w:rsidR="003A7F3C" w:rsidRPr="00E457D9" w:rsidRDefault="003A7F3C">
            <w:pP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9 Years </w:t>
            </w:r>
          </w:p>
        </w:tc>
        <w:tc>
          <w:tcPr>
            <w:tcW w:w="1574" w:type="dxa"/>
            <w:noWrap/>
            <w:hideMark/>
          </w:tcPr>
          <w:p w14:paraId="3A119502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 xml:space="preserve"> 10 Years</w:t>
            </w:r>
          </w:p>
        </w:tc>
        <w:tc>
          <w:tcPr>
            <w:tcW w:w="799" w:type="dxa"/>
            <w:noWrap/>
            <w:hideMark/>
          </w:tcPr>
          <w:p w14:paraId="4F8E3655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≤304</w:t>
            </w:r>
          </w:p>
        </w:tc>
        <w:tc>
          <w:tcPr>
            <w:tcW w:w="755" w:type="dxa"/>
            <w:tcBorders>
              <w:right w:val="single" w:sz="18" w:space="0" w:color="auto"/>
            </w:tcBorders>
            <w:noWrap/>
            <w:hideMark/>
          </w:tcPr>
          <w:p w14:paraId="1DC73518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  <w:tc>
          <w:tcPr>
            <w:tcW w:w="1401" w:type="dxa"/>
            <w:tcBorders>
              <w:left w:val="single" w:sz="18" w:space="0" w:color="auto"/>
            </w:tcBorders>
            <w:noWrap/>
            <w:hideMark/>
          </w:tcPr>
          <w:p w14:paraId="5DD0DACB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noWrap/>
            <w:hideMark/>
          </w:tcPr>
          <w:p w14:paraId="3066945C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14:paraId="6A565580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noWrap/>
            <w:hideMark/>
          </w:tcPr>
          <w:p w14:paraId="0D1B05AA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7F3C" w:rsidRPr="00E457D9" w14:paraId="3CC13ADB" w14:textId="77777777" w:rsidTr="009A76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2" w:type="dxa"/>
            <w:noWrap/>
            <w:hideMark/>
          </w:tcPr>
          <w:p w14:paraId="1D1C57DB" w14:textId="77777777" w:rsidR="003A7F3C" w:rsidRPr="00E457D9" w:rsidRDefault="003A7F3C">
            <w:pP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10 Years </w:t>
            </w:r>
          </w:p>
        </w:tc>
        <w:tc>
          <w:tcPr>
            <w:tcW w:w="1574" w:type="dxa"/>
            <w:noWrap/>
            <w:hideMark/>
          </w:tcPr>
          <w:p w14:paraId="63632EF1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 xml:space="preserve"> 11 Years</w:t>
            </w:r>
          </w:p>
        </w:tc>
        <w:tc>
          <w:tcPr>
            <w:tcW w:w="799" w:type="dxa"/>
            <w:noWrap/>
            <w:hideMark/>
          </w:tcPr>
          <w:p w14:paraId="6F0CD134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≤328</w:t>
            </w:r>
          </w:p>
        </w:tc>
        <w:tc>
          <w:tcPr>
            <w:tcW w:w="755" w:type="dxa"/>
            <w:tcBorders>
              <w:right w:val="single" w:sz="18" w:space="0" w:color="auto"/>
            </w:tcBorders>
            <w:noWrap/>
            <w:hideMark/>
          </w:tcPr>
          <w:p w14:paraId="59C2A92E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  <w:tc>
          <w:tcPr>
            <w:tcW w:w="1401" w:type="dxa"/>
            <w:tcBorders>
              <w:left w:val="single" w:sz="18" w:space="0" w:color="auto"/>
            </w:tcBorders>
            <w:noWrap/>
            <w:hideMark/>
          </w:tcPr>
          <w:p w14:paraId="2ACC7F7A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noWrap/>
            <w:hideMark/>
          </w:tcPr>
          <w:p w14:paraId="02433BB9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14:paraId="6856D7DC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noWrap/>
            <w:hideMark/>
          </w:tcPr>
          <w:p w14:paraId="66A400D8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7F3C" w:rsidRPr="00E457D9" w14:paraId="505C82A6" w14:textId="77777777" w:rsidTr="009A76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92" w:type="dxa"/>
            <w:noWrap/>
            <w:hideMark/>
          </w:tcPr>
          <w:p w14:paraId="5BFBBBF9" w14:textId="77777777" w:rsidR="003A7F3C" w:rsidRPr="00E457D9" w:rsidRDefault="003A7F3C">
            <w:pP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 xml:space="preserve">11 Years </w:t>
            </w:r>
          </w:p>
        </w:tc>
        <w:tc>
          <w:tcPr>
            <w:tcW w:w="1574" w:type="dxa"/>
            <w:noWrap/>
            <w:hideMark/>
          </w:tcPr>
          <w:p w14:paraId="6367262F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 xml:space="preserve"> 18 Years</w:t>
            </w:r>
          </w:p>
        </w:tc>
        <w:tc>
          <w:tcPr>
            <w:tcW w:w="799" w:type="dxa"/>
            <w:noWrap/>
            <w:hideMark/>
          </w:tcPr>
          <w:p w14:paraId="0730B40A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≤114</w:t>
            </w:r>
          </w:p>
        </w:tc>
        <w:tc>
          <w:tcPr>
            <w:tcW w:w="755" w:type="dxa"/>
            <w:tcBorders>
              <w:right w:val="single" w:sz="18" w:space="0" w:color="auto"/>
            </w:tcBorders>
            <w:noWrap/>
            <w:hideMark/>
          </w:tcPr>
          <w:p w14:paraId="7277AABD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  <w:tc>
          <w:tcPr>
            <w:tcW w:w="1401" w:type="dxa"/>
            <w:tcBorders>
              <w:left w:val="single" w:sz="18" w:space="0" w:color="auto"/>
            </w:tcBorders>
            <w:noWrap/>
            <w:hideMark/>
          </w:tcPr>
          <w:p w14:paraId="263E3D37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noWrap/>
            <w:hideMark/>
          </w:tcPr>
          <w:p w14:paraId="3CBF2459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14:paraId="0BE23B1C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noWrap/>
            <w:hideMark/>
          </w:tcPr>
          <w:p w14:paraId="01024D4F" w14:textId="77777777" w:rsidR="003A7F3C" w:rsidRPr="00E457D9" w:rsidRDefault="003A7F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7F3C" w:rsidRPr="00E457D9" w14:paraId="5504615E" w14:textId="77777777" w:rsidTr="009A760E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66" w:type="dxa"/>
            <w:gridSpan w:val="2"/>
            <w:noWrap/>
            <w:hideMark/>
          </w:tcPr>
          <w:p w14:paraId="080D07EE" w14:textId="77777777" w:rsidR="003A7F3C" w:rsidRPr="00E457D9" w:rsidRDefault="003A7F3C">
            <w:pPr>
              <w:rPr>
                <w:rFonts w:ascii="Arial" w:hAnsi="Arial" w:cs="Arial"/>
                <w:b w:val="0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b w:val="0"/>
                <w:color w:val="000000"/>
                <w:sz w:val="22"/>
                <w:szCs w:val="22"/>
              </w:rPr>
              <w:t>Greater than 18 Years</w:t>
            </w:r>
          </w:p>
        </w:tc>
        <w:tc>
          <w:tcPr>
            <w:tcW w:w="799" w:type="dxa"/>
            <w:noWrap/>
            <w:hideMark/>
          </w:tcPr>
          <w:p w14:paraId="76F5EA6F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≤101</w:t>
            </w:r>
          </w:p>
        </w:tc>
        <w:tc>
          <w:tcPr>
            <w:tcW w:w="755" w:type="dxa"/>
            <w:tcBorders>
              <w:right w:val="single" w:sz="18" w:space="0" w:color="auto"/>
            </w:tcBorders>
            <w:noWrap/>
            <w:hideMark/>
          </w:tcPr>
          <w:p w14:paraId="532F8E46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457D9">
              <w:rPr>
                <w:rFonts w:ascii="Arial" w:hAnsi="Arial" w:cs="Arial"/>
                <w:color w:val="000000"/>
                <w:sz w:val="22"/>
                <w:szCs w:val="22"/>
              </w:rPr>
              <w:t>kU/L</w:t>
            </w:r>
          </w:p>
        </w:tc>
        <w:tc>
          <w:tcPr>
            <w:tcW w:w="1401" w:type="dxa"/>
            <w:tcBorders>
              <w:left w:val="single" w:sz="18" w:space="0" w:color="auto"/>
            </w:tcBorders>
            <w:noWrap/>
            <w:hideMark/>
          </w:tcPr>
          <w:p w14:paraId="46C24C16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80" w:type="dxa"/>
            <w:noWrap/>
            <w:hideMark/>
          </w:tcPr>
          <w:p w14:paraId="26EDB1CC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0" w:type="dxa"/>
            <w:noWrap/>
            <w:hideMark/>
          </w:tcPr>
          <w:p w14:paraId="07CAB5BB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noWrap/>
            <w:hideMark/>
          </w:tcPr>
          <w:p w14:paraId="06AA7984" w14:textId="77777777" w:rsidR="003A7F3C" w:rsidRPr="00E457D9" w:rsidRDefault="003A7F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E58273E" w14:textId="77777777" w:rsidR="002566AD" w:rsidRPr="00E457D9" w:rsidRDefault="002566AD" w:rsidP="00F4221E">
      <w:pPr>
        <w:ind w:right="900"/>
        <w:rPr>
          <w:rFonts w:ascii="Arial" w:hAnsi="Arial" w:cs="Arial"/>
          <w:sz w:val="22"/>
          <w:szCs w:val="22"/>
        </w:rPr>
      </w:pPr>
    </w:p>
    <w:p w14:paraId="6F8D5147" w14:textId="77D64A13" w:rsidR="002566AD" w:rsidRPr="00A156A7" w:rsidRDefault="003A7F3C" w:rsidP="00F4221E">
      <w:pPr>
        <w:ind w:right="900"/>
        <w:rPr>
          <w:rFonts w:ascii="Arial" w:hAnsi="Arial" w:cs="Arial"/>
          <w:sz w:val="22"/>
          <w:szCs w:val="22"/>
        </w:rPr>
      </w:pPr>
      <w:r w:rsidRPr="00A156A7">
        <w:rPr>
          <w:rFonts w:ascii="Arial" w:eastAsia="Calibri" w:hAnsi="Arial" w:cs="Arial"/>
          <w:sz w:val="22"/>
          <w:szCs w:val="22"/>
        </w:rPr>
        <w:t xml:space="preserve">The following link will open a PDF of the manuscript detailing the updated serum IgE reference intervals: </w:t>
      </w:r>
      <w:hyperlink r:id="rId6" w:history="1">
        <w:r w:rsidRPr="00A156A7">
          <w:rPr>
            <w:rStyle w:val="Hyperlink"/>
            <w:rFonts w:ascii="Arial" w:eastAsia="Calibri" w:hAnsi="Arial" w:cs="Arial"/>
            <w:sz w:val="22"/>
            <w:szCs w:val="22"/>
          </w:rPr>
          <w:t>J Allergy Clin Immunology, 2014; 133:589 - 591</w:t>
        </w:r>
      </w:hyperlink>
    </w:p>
    <w:p w14:paraId="4D69A7A5" w14:textId="72E4B34F" w:rsidR="002566AD" w:rsidRPr="00E457D9" w:rsidRDefault="002566AD" w:rsidP="00F4221E">
      <w:pPr>
        <w:ind w:right="900"/>
        <w:rPr>
          <w:rFonts w:ascii="Arial" w:hAnsi="Arial" w:cs="Arial"/>
          <w:sz w:val="22"/>
          <w:szCs w:val="22"/>
        </w:rPr>
      </w:pPr>
    </w:p>
    <w:p w14:paraId="4ABFDA01" w14:textId="285D43C2" w:rsidR="003A7F3C" w:rsidRPr="00E457D9" w:rsidRDefault="00E457D9" w:rsidP="00F4221E">
      <w:pPr>
        <w:ind w:right="900"/>
        <w:rPr>
          <w:rFonts w:ascii="Arial" w:hAnsi="Arial" w:cs="Arial"/>
          <w:sz w:val="22"/>
          <w:szCs w:val="22"/>
        </w:rPr>
      </w:pPr>
      <w:r w:rsidRPr="00A156A7">
        <w:rPr>
          <w:rFonts w:ascii="Arial" w:hAnsi="Arial" w:cs="Arial"/>
          <w:b/>
          <w:sz w:val="22"/>
          <w:szCs w:val="22"/>
        </w:rPr>
        <w:t>For questions or additional information, please contact</w:t>
      </w:r>
      <w:r w:rsidRPr="00E457D9">
        <w:rPr>
          <w:rFonts w:ascii="Arial" w:hAnsi="Arial" w:cs="Arial"/>
          <w:b/>
        </w:rPr>
        <w:t xml:space="preserve">: </w:t>
      </w:r>
      <w:hyperlink r:id="rId7" w:history="1">
        <w:r w:rsidRPr="00A156A7">
          <w:rPr>
            <w:rStyle w:val="Hyperlink"/>
            <w:rFonts w:ascii="Arial" w:hAnsi="Arial" w:cs="Arial"/>
            <w:sz w:val="22"/>
            <w:szCs w:val="22"/>
          </w:rPr>
          <w:t>Mark.A.Cervinski@Hitchcock.org</w:t>
        </w:r>
      </w:hyperlink>
      <w:r w:rsidRPr="00E457D9">
        <w:rPr>
          <w:rFonts w:ascii="Arial" w:hAnsi="Arial" w:cs="Arial"/>
          <w:sz w:val="22"/>
          <w:szCs w:val="22"/>
        </w:rPr>
        <w:t xml:space="preserve"> </w:t>
      </w:r>
    </w:p>
    <w:p w14:paraId="6BFF3A8B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81AF5A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09C227D" w14:textId="5859778B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BF23168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1CF8F70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47D01BC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BD530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A3F5109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3B9AA91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13DF1AD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2520AE25" w14:textId="13B5EA32" w:rsidR="00991DEB" w:rsidRDefault="00991DEB" w:rsidP="003A1BAB">
      <w:pPr>
        <w:ind w:right="900"/>
        <w:rPr>
          <w:sz w:val="22"/>
        </w:rPr>
      </w:pPr>
    </w:p>
    <w:sectPr w:rsidR="00991DEB" w:rsidSect="004530EB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FE1960" w14:textId="77777777" w:rsidR="00223AE6" w:rsidRDefault="00223AE6">
      <w:r>
        <w:separator/>
      </w:r>
    </w:p>
  </w:endnote>
  <w:endnote w:type="continuationSeparator" w:id="0">
    <w:p w14:paraId="6A10DDF5" w14:textId="77777777" w:rsidR="00223AE6" w:rsidRDefault="00223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2AC2C329-0788-4A48-A679-A358084CCDFD}"/>
    <w:embedBold r:id="rId2" w:fontKey="{47BA36A6-89C9-4F39-AF01-65711C8364D0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8E420" w14:textId="77777777" w:rsidR="00223AE6" w:rsidRDefault="00223AE6">
      <w:r>
        <w:separator/>
      </w:r>
    </w:p>
  </w:footnote>
  <w:footnote w:type="continuationSeparator" w:id="0">
    <w:p w14:paraId="681A6C32" w14:textId="77777777" w:rsidR="00223AE6" w:rsidRDefault="00223A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embedSystem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94592"/>
    <w:rsid w:val="000F355B"/>
    <w:rsid w:val="00107DBC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17EA"/>
    <w:rsid w:val="00223AE6"/>
    <w:rsid w:val="00240055"/>
    <w:rsid w:val="00252539"/>
    <w:rsid w:val="002566AD"/>
    <w:rsid w:val="002A3B3F"/>
    <w:rsid w:val="002E4271"/>
    <w:rsid w:val="00316FAE"/>
    <w:rsid w:val="00330888"/>
    <w:rsid w:val="003A1BAB"/>
    <w:rsid w:val="003A7F3C"/>
    <w:rsid w:val="003C102F"/>
    <w:rsid w:val="003C587E"/>
    <w:rsid w:val="003E573E"/>
    <w:rsid w:val="00437772"/>
    <w:rsid w:val="00442490"/>
    <w:rsid w:val="004530EB"/>
    <w:rsid w:val="00476A7A"/>
    <w:rsid w:val="004E1A02"/>
    <w:rsid w:val="005064CC"/>
    <w:rsid w:val="00531357"/>
    <w:rsid w:val="00531BF8"/>
    <w:rsid w:val="00561CF7"/>
    <w:rsid w:val="005A1FFE"/>
    <w:rsid w:val="005A604E"/>
    <w:rsid w:val="005C5C49"/>
    <w:rsid w:val="005F51B2"/>
    <w:rsid w:val="00616F93"/>
    <w:rsid w:val="006365E7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A760E"/>
    <w:rsid w:val="009E4EB2"/>
    <w:rsid w:val="00A061F5"/>
    <w:rsid w:val="00A156A7"/>
    <w:rsid w:val="00A21B12"/>
    <w:rsid w:val="00A241C5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56BE5"/>
    <w:rsid w:val="00B622D0"/>
    <w:rsid w:val="00B7412B"/>
    <w:rsid w:val="00BB5650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60396"/>
    <w:rsid w:val="00DA207C"/>
    <w:rsid w:val="00DB3AB4"/>
    <w:rsid w:val="00DD5E9D"/>
    <w:rsid w:val="00DE26CE"/>
    <w:rsid w:val="00DF0982"/>
    <w:rsid w:val="00E457D9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358E"/>
    <w:rsid w:val="00F854F1"/>
    <w:rsid w:val="00F90027"/>
    <w:rsid w:val="00FF0ED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table" w:styleId="ListTable3-Accent3">
    <w:name w:val="List Table 3 Accent 3"/>
    <w:basedOn w:val="TableNormal"/>
    <w:uiPriority w:val="48"/>
    <w:rsid w:val="003A7F3C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0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ark.A.Cervinski@Hitchcock.or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jacionline.org/action/showPdf?pii=S0091-6749%2813%2901376-6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Sylvie Seguin</cp:lastModifiedBy>
  <cp:revision>2</cp:revision>
  <cp:lastPrinted>2021-05-27T16:36:00Z</cp:lastPrinted>
  <dcterms:created xsi:type="dcterms:W3CDTF">2022-12-08T12:59:00Z</dcterms:created>
  <dcterms:modified xsi:type="dcterms:W3CDTF">2022-12-08T12:59:00Z</dcterms:modified>
</cp:coreProperties>
</file>