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14BCDA59" w:rsidR="00442490" w:rsidRPr="00335F1D" w:rsidRDefault="00442490" w:rsidP="00316FAE">
      <w:pPr>
        <w:rPr>
          <w:rFonts w:eastAsia="Calibri"/>
        </w:rPr>
      </w:pPr>
      <w:r w:rsidRPr="0023702E">
        <w:rPr>
          <w:rFonts w:eastAsia="Calibri"/>
          <w:b/>
        </w:rPr>
        <w:t xml:space="preserve">To: </w:t>
      </w:r>
      <w:r w:rsidR="00335F1D">
        <w:rPr>
          <w:rFonts w:eastAsia="Calibri"/>
        </w:rPr>
        <w:t>Dartmouth Health Providers</w:t>
      </w:r>
    </w:p>
    <w:p w14:paraId="2844322E" w14:textId="77777777" w:rsidR="00673F32" w:rsidRPr="0023702E" w:rsidRDefault="00673F32" w:rsidP="00316FAE">
      <w:pPr>
        <w:rPr>
          <w:rFonts w:eastAsia="Calibri"/>
          <w:b/>
        </w:rPr>
      </w:pPr>
    </w:p>
    <w:p w14:paraId="216037CA" w14:textId="1E1B1EBD" w:rsidR="00ED74F7" w:rsidRPr="0023702E" w:rsidRDefault="00442490" w:rsidP="00ED74F7">
      <w:pPr>
        <w:rPr>
          <w:rFonts w:eastAsia="Calibri"/>
        </w:rPr>
      </w:pPr>
      <w:r w:rsidRPr="0023702E">
        <w:rPr>
          <w:rFonts w:eastAsia="Calibri"/>
          <w:b/>
        </w:rPr>
        <w:t>From:</w:t>
      </w:r>
      <w:r w:rsidR="00D67311" w:rsidRPr="0023702E">
        <w:rPr>
          <w:rFonts w:eastAsia="Calibri"/>
          <w:b/>
        </w:rPr>
        <w:t xml:space="preserve"> </w:t>
      </w:r>
      <w:r w:rsidR="00ED74F7" w:rsidRPr="0023702E">
        <w:rPr>
          <w:rFonts w:eastAsia="Calibri"/>
        </w:rPr>
        <w:t>Flow Cytometry Medical Director, Dr. Prab</w:t>
      </w:r>
      <w:r w:rsidR="00254001">
        <w:rPr>
          <w:rFonts w:eastAsia="Calibri"/>
        </w:rPr>
        <w:t>h</w:t>
      </w:r>
      <w:r w:rsidR="00ED74F7" w:rsidRPr="0023702E">
        <w:rPr>
          <w:rFonts w:eastAsia="Calibri"/>
        </w:rPr>
        <w:t>jot Kaur, MD</w:t>
      </w:r>
      <w:r w:rsidR="00CF548B">
        <w:rPr>
          <w:rFonts w:eastAsia="Calibri"/>
        </w:rPr>
        <w:t>,</w:t>
      </w:r>
      <w:r w:rsidR="00ED74F7" w:rsidRPr="0023702E">
        <w:rPr>
          <w:rFonts w:eastAsia="Calibri"/>
        </w:rPr>
        <w:t xml:space="preserve"> </w:t>
      </w:r>
      <w:r w:rsidR="00CF548B">
        <w:rPr>
          <w:rFonts w:eastAsia="Calibri"/>
        </w:rPr>
        <w:t>650-7225</w:t>
      </w:r>
    </w:p>
    <w:p w14:paraId="03490087" w14:textId="3F02EB99" w:rsidR="00ED74F7" w:rsidRPr="0023702E" w:rsidRDefault="00ED74F7" w:rsidP="00ED74F7">
      <w:pPr>
        <w:rPr>
          <w:rFonts w:eastAsia="Calibri"/>
        </w:rPr>
      </w:pPr>
      <w:r w:rsidRPr="0023702E">
        <w:rPr>
          <w:rFonts w:eastAsia="Calibri"/>
        </w:rPr>
        <w:tab/>
        <w:t>Hematology Supervisor, Malory Tetreault</w:t>
      </w:r>
      <w:r w:rsidR="00CF548B">
        <w:rPr>
          <w:rFonts w:eastAsia="Calibri"/>
        </w:rPr>
        <w:t>,</w:t>
      </w:r>
      <w:r w:rsidRPr="0023702E">
        <w:rPr>
          <w:rFonts w:eastAsia="Calibri"/>
        </w:rPr>
        <w:t xml:space="preserve"> 650-8407</w:t>
      </w:r>
    </w:p>
    <w:p w14:paraId="22A5DABD" w14:textId="6E151EA0" w:rsidR="00ED74F7" w:rsidRPr="0023702E" w:rsidRDefault="00ED74F7" w:rsidP="00ED74F7">
      <w:pPr>
        <w:rPr>
          <w:rFonts w:eastAsia="Calibri"/>
        </w:rPr>
      </w:pPr>
      <w:r w:rsidRPr="0023702E">
        <w:rPr>
          <w:rFonts w:eastAsia="Calibri"/>
        </w:rPr>
        <w:tab/>
        <w:t>Flow Cytometry Technical Specialist, Amy Rawson</w:t>
      </w:r>
      <w:r w:rsidR="00CF548B">
        <w:rPr>
          <w:rFonts w:eastAsia="Calibri"/>
        </w:rPr>
        <w:t>,</w:t>
      </w:r>
      <w:r w:rsidRPr="0023702E">
        <w:rPr>
          <w:rFonts w:eastAsia="Calibri"/>
        </w:rPr>
        <w:t xml:space="preserve"> 650-7205</w:t>
      </w:r>
    </w:p>
    <w:p w14:paraId="210F49F7" w14:textId="3D20761E" w:rsidR="00442490" w:rsidRPr="0023702E" w:rsidRDefault="00442490" w:rsidP="00ED74F7">
      <w:pPr>
        <w:rPr>
          <w:rFonts w:eastAsia="Calibri"/>
        </w:rPr>
      </w:pPr>
      <w:r w:rsidRPr="0023702E">
        <w:rPr>
          <w:rFonts w:eastAsia="Calibri"/>
        </w:rPr>
        <w:t xml:space="preserve"> </w:t>
      </w:r>
      <w:r w:rsidRPr="0023702E">
        <w:rPr>
          <w:rFonts w:eastAsia="Calibri"/>
        </w:rPr>
        <w:tab/>
      </w:r>
    </w:p>
    <w:p w14:paraId="4550FB42" w14:textId="733A4D40" w:rsidR="00673F32" w:rsidRPr="0023702E" w:rsidRDefault="00316FAE" w:rsidP="00316FAE">
      <w:pPr>
        <w:rPr>
          <w:rFonts w:eastAsia="Calibri"/>
          <w:b/>
        </w:rPr>
      </w:pPr>
      <w:r w:rsidRPr="0023702E">
        <w:rPr>
          <w:rFonts w:eastAsia="Calibri"/>
          <w:b/>
        </w:rPr>
        <w:t>Date:</w:t>
      </w:r>
      <w:r w:rsidR="006A6930">
        <w:rPr>
          <w:rFonts w:eastAsia="Calibri"/>
          <w:b/>
        </w:rPr>
        <w:t xml:space="preserve"> </w:t>
      </w:r>
      <w:r w:rsidR="0057174B">
        <w:rPr>
          <w:rFonts w:eastAsia="Calibri"/>
        </w:rPr>
        <w:t>4/26</w:t>
      </w:r>
      <w:r w:rsidR="006A6930" w:rsidRPr="006A6930">
        <w:rPr>
          <w:rFonts w:eastAsia="Calibri"/>
        </w:rPr>
        <w:t>/2023</w:t>
      </w:r>
    </w:p>
    <w:p w14:paraId="1B7CDF13" w14:textId="514B0022" w:rsidR="00316FAE" w:rsidRPr="0023702E" w:rsidRDefault="00316FAE" w:rsidP="00316FAE">
      <w:pPr>
        <w:rPr>
          <w:rFonts w:eastAsia="Calibri"/>
        </w:rPr>
      </w:pPr>
      <w:r w:rsidRPr="0023702E">
        <w:rPr>
          <w:rFonts w:eastAsia="Calibri"/>
        </w:rPr>
        <w:t xml:space="preserve"> </w:t>
      </w:r>
    </w:p>
    <w:p w14:paraId="69649DCC" w14:textId="784C7E95" w:rsidR="00316FAE" w:rsidRDefault="00CB2A4B" w:rsidP="00316FAE">
      <w:r w:rsidRPr="0023702E">
        <w:rPr>
          <w:rFonts w:eastAsia="Calibri"/>
          <w:b/>
        </w:rPr>
        <w:t>RE</w:t>
      </w:r>
      <w:r w:rsidR="00316FAE" w:rsidRPr="0023702E">
        <w:rPr>
          <w:rFonts w:eastAsia="Calibri"/>
          <w:b/>
        </w:rPr>
        <w:t>:</w:t>
      </w:r>
      <w:r w:rsidR="00316FAE" w:rsidRPr="0023702E">
        <w:rPr>
          <w:rFonts w:eastAsia="Calibri"/>
        </w:rPr>
        <w:t xml:space="preserve">  </w:t>
      </w:r>
      <w:r w:rsidR="00E81C05">
        <w:t>Changes in reporting ranges for Lymphocyte Subset Testing Assay</w:t>
      </w:r>
    </w:p>
    <w:p w14:paraId="29A11F34" w14:textId="77777777" w:rsidR="00E81C05" w:rsidRPr="0023702E" w:rsidRDefault="00E81C05" w:rsidP="00316FAE">
      <w:pPr>
        <w:rPr>
          <w:rFonts w:eastAsia="Calibri"/>
        </w:rPr>
      </w:pPr>
    </w:p>
    <w:p w14:paraId="50B86BD5" w14:textId="1A3A21DC" w:rsidR="00361CE7" w:rsidRDefault="006A6930" w:rsidP="0057174B">
      <w:pPr>
        <w:rPr>
          <w:rFonts w:eastAsia="Calibri"/>
        </w:rPr>
      </w:pPr>
      <w:r>
        <w:rPr>
          <w:rFonts w:eastAsia="Calibri"/>
        </w:rPr>
        <w:t xml:space="preserve">Effective </w:t>
      </w:r>
      <w:r w:rsidR="00730096">
        <w:rPr>
          <w:rFonts w:eastAsia="Calibri"/>
        </w:rPr>
        <w:t xml:space="preserve">May </w:t>
      </w:r>
      <w:proofErr w:type="gramStart"/>
      <w:r w:rsidR="00730096">
        <w:rPr>
          <w:rFonts w:eastAsia="Calibri"/>
        </w:rPr>
        <w:t>2</w:t>
      </w:r>
      <w:r w:rsidR="00730096" w:rsidRPr="00730096">
        <w:rPr>
          <w:rFonts w:eastAsia="Calibri"/>
          <w:vertAlign w:val="superscript"/>
        </w:rPr>
        <w:t>nd</w:t>
      </w:r>
      <w:proofErr w:type="gramEnd"/>
      <w:r w:rsidR="00730096">
        <w:rPr>
          <w:rFonts w:eastAsia="Calibri"/>
        </w:rPr>
        <w:t>, 2023</w:t>
      </w:r>
      <w:r w:rsidR="00FB63CA">
        <w:rPr>
          <w:rFonts w:eastAsia="Calibri"/>
        </w:rPr>
        <w:t xml:space="preserve"> lymphocyte subs</w:t>
      </w:r>
      <w:r w:rsidR="00897336">
        <w:rPr>
          <w:rFonts w:eastAsia="Calibri"/>
        </w:rPr>
        <w:t>ets to include CD4, CD4+8, CD16&amp;</w:t>
      </w:r>
      <w:r w:rsidR="00FB63CA">
        <w:rPr>
          <w:rFonts w:eastAsia="Calibri"/>
        </w:rPr>
        <w:t xml:space="preserve">56 and CD19 will be reported </w:t>
      </w:r>
      <w:r w:rsidR="00E81C05">
        <w:rPr>
          <w:rFonts w:eastAsia="Calibri"/>
        </w:rPr>
        <w:t xml:space="preserve">using new </w:t>
      </w:r>
      <w:r w:rsidR="00910AE7">
        <w:rPr>
          <w:rFonts w:eastAsia="Calibri"/>
        </w:rPr>
        <w:t xml:space="preserve">upper and lower linear range </w:t>
      </w:r>
      <w:r w:rsidR="00A6449F">
        <w:rPr>
          <w:rFonts w:eastAsia="Calibri"/>
        </w:rPr>
        <w:t>cut offs</w:t>
      </w:r>
      <w:r w:rsidR="00335F1D">
        <w:rPr>
          <w:rFonts w:eastAsia="Calibri"/>
        </w:rPr>
        <w:t xml:space="preserve"> and </w:t>
      </w:r>
      <w:r w:rsidR="00DD6C7F">
        <w:rPr>
          <w:rFonts w:eastAsia="Calibri"/>
        </w:rPr>
        <w:t>manufacturer</w:t>
      </w:r>
      <w:r w:rsidR="00D45253">
        <w:rPr>
          <w:rFonts w:eastAsia="Calibri"/>
        </w:rPr>
        <w:t xml:space="preserve"> established</w:t>
      </w:r>
      <w:r w:rsidR="00335F1D">
        <w:rPr>
          <w:rFonts w:eastAsia="Calibri"/>
        </w:rPr>
        <w:t xml:space="preserve"> reference ranges</w:t>
      </w:r>
      <w:r w:rsidR="0057174B">
        <w:rPr>
          <w:rFonts w:eastAsia="Calibri"/>
        </w:rPr>
        <w:t xml:space="preserve">. </w:t>
      </w:r>
      <w:r w:rsidR="00897336">
        <w:rPr>
          <w:rFonts w:eastAsia="Calibri"/>
        </w:rPr>
        <w:t>Pediatric ranges remain unchanged.</w:t>
      </w:r>
    </w:p>
    <w:p w14:paraId="00D4F2D3" w14:textId="72F7DB3F" w:rsidR="006C0036" w:rsidRPr="0023702E" w:rsidRDefault="006C0036" w:rsidP="00CD7CA1">
      <w:pPr>
        <w:ind w:right="900"/>
        <w:rPr>
          <w:sz w:val="22"/>
        </w:rPr>
      </w:pPr>
    </w:p>
    <w:p w14:paraId="4C48E393" w14:textId="6AAAF569" w:rsidR="002566AD" w:rsidRDefault="006A6930" w:rsidP="00F4221E">
      <w:pPr>
        <w:ind w:right="900"/>
        <w:rPr>
          <w:b/>
        </w:rPr>
      </w:pPr>
      <w:r>
        <w:rPr>
          <w:b/>
        </w:rPr>
        <w:t xml:space="preserve">Why </w:t>
      </w:r>
      <w:proofErr w:type="gramStart"/>
      <w:r>
        <w:rPr>
          <w:b/>
        </w:rPr>
        <w:t>is this change being made</w:t>
      </w:r>
      <w:proofErr w:type="gramEnd"/>
      <w:r>
        <w:rPr>
          <w:b/>
        </w:rPr>
        <w:t>?</w:t>
      </w:r>
    </w:p>
    <w:p w14:paraId="3B95BBB3" w14:textId="61404659" w:rsidR="006A6930" w:rsidRDefault="006A6930" w:rsidP="00F4221E">
      <w:pPr>
        <w:ind w:right="900"/>
        <w:rPr>
          <w:b/>
        </w:rPr>
      </w:pPr>
    </w:p>
    <w:p w14:paraId="338AD329" w14:textId="32EAC0EC" w:rsidR="006A6930" w:rsidRDefault="00E81C05" w:rsidP="00F4221E">
      <w:pPr>
        <w:ind w:right="900"/>
      </w:pPr>
      <w:r>
        <w:t xml:space="preserve">The laboratory will be moving to a new platform and this move necessitates this change in reporting.  </w:t>
      </w:r>
    </w:p>
    <w:p w14:paraId="5D3E1CFB" w14:textId="77777777" w:rsidR="00E81C05" w:rsidRDefault="00E81C05" w:rsidP="00F4221E">
      <w:pPr>
        <w:ind w:right="900"/>
        <w:rPr>
          <w:b/>
        </w:rPr>
      </w:pPr>
    </w:p>
    <w:p w14:paraId="2293111D" w14:textId="22D0E971" w:rsidR="006A6930" w:rsidRDefault="006A6930" w:rsidP="00F4221E">
      <w:pPr>
        <w:ind w:right="900"/>
        <w:rPr>
          <w:b/>
        </w:rPr>
      </w:pPr>
      <w:r>
        <w:rPr>
          <w:b/>
        </w:rPr>
        <w:t>What do Providers need to do?</w:t>
      </w:r>
    </w:p>
    <w:p w14:paraId="0CE11DDA" w14:textId="77777777" w:rsidR="00310B5E" w:rsidRDefault="00310B5E" w:rsidP="00F4221E">
      <w:pPr>
        <w:ind w:right="900"/>
      </w:pPr>
    </w:p>
    <w:p w14:paraId="43984AC0" w14:textId="58EFF0A5" w:rsidR="006A6930" w:rsidRDefault="00310B5E" w:rsidP="00F4221E">
      <w:pPr>
        <w:ind w:right="900"/>
      </w:pPr>
      <w:r>
        <w:t xml:space="preserve">Please reach out for additional information if needed. </w:t>
      </w:r>
      <w:r w:rsidR="002A785F">
        <w:t xml:space="preserve">Ordering remains unchanged. </w:t>
      </w:r>
    </w:p>
    <w:p w14:paraId="6D54AF12" w14:textId="77777777" w:rsidR="00310B5E" w:rsidRPr="00310B5E" w:rsidRDefault="00310B5E" w:rsidP="00F4221E">
      <w:pPr>
        <w:ind w:right="900"/>
      </w:pPr>
    </w:p>
    <w:p w14:paraId="4ED0BD30" w14:textId="77777777" w:rsidR="00310B5E" w:rsidRPr="00D60396" w:rsidRDefault="00310B5E" w:rsidP="00310B5E">
      <w:pPr>
        <w:ind w:right="900"/>
        <w:rPr>
          <w:b/>
        </w:rPr>
      </w:pPr>
      <w:r w:rsidRPr="00D60396">
        <w:rPr>
          <w:b/>
        </w:rPr>
        <w:t>For questions or additional information, please contact:</w:t>
      </w:r>
    </w:p>
    <w:p w14:paraId="361B92A5" w14:textId="09C71570" w:rsidR="002566AD" w:rsidRPr="0023702E" w:rsidRDefault="002566AD" w:rsidP="00F4221E">
      <w:pPr>
        <w:ind w:right="900"/>
      </w:pPr>
    </w:p>
    <w:p w14:paraId="72125767" w14:textId="4EEABB2A" w:rsidR="00C52008" w:rsidRPr="0023702E" w:rsidRDefault="0023702E" w:rsidP="00C52008">
      <w:pPr>
        <w:ind w:firstLine="720"/>
        <w:rPr>
          <w:rFonts w:eastAsia="Calibri"/>
        </w:rPr>
      </w:pPr>
      <w:r w:rsidRPr="0023702E">
        <w:rPr>
          <w:rFonts w:eastAsia="Calibri"/>
        </w:rPr>
        <w:t xml:space="preserve">Flow Cytometry Medical Director, </w:t>
      </w:r>
      <w:r w:rsidR="00C52008" w:rsidRPr="0023702E">
        <w:rPr>
          <w:rFonts w:eastAsia="Calibri"/>
        </w:rPr>
        <w:t>Dr. Prab</w:t>
      </w:r>
      <w:r w:rsidR="00254001">
        <w:rPr>
          <w:rFonts w:eastAsia="Calibri"/>
        </w:rPr>
        <w:t>h</w:t>
      </w:r>
      <w:r w:rsidR="00C52008" w:rsidRPr="0023702E">
        <w:rPr>
          <w:rFonts w:eastAsia="Calibri"/>
        </w:rPr>
        <w:t>jot Kaur, MD</w:t>
      </w:r>
      <w:r w:rsidR="00A350C2">
        <w:rPr>
          <w:rFonts w:eastAsia="Calibri"/>
        </w:rPr>
        <w:t>, 650-7225</w:t>
      </w:r>
      <w:r w:rsidRPr="0023702E">
        <w:rPr>
          <w:rFonts w:eastAsia="Calibri"/>
        </w:rPr>
        <w:t xml:space="preserve"> </w:t>
      </w:r>
    </w:p>
    <w:p w14:paraId="44AFFC3C" w14:textId="63D74985" w:rsidR="00C52008" w:rsidRPr="0023702E" w:rsidRDefault="00C52008" w:rsidP="00C52008">
      <w:pPr>
        <w:rPr>
          <w:rFonts w:eastAsia="Calibri"/>
        </w:rPr>
      </w:pPr>
      <w:r w:rsidRPr="0023702E">
        <w:rPr>
          <w:rFonts w:eastAsia="Calibri"/>
        </w:rPr>
        <w:tab/>
        <w:t>Hematology Supervisor</w:t>
      </w:r>
      <w:r w:rsidR="0023702E" w:rsidRPr="0023702E">
        <w:rPr>
          <w:rFonts w:eastAsia="Calibri"/>
        </w:rPr>
        <w:t>, Malory Tetreault</w:t>
      </w:r>
      <w:r w:rsidR="00A350C2">
        <w:rPr>
          <w:rFonts w:eastAsia="Calibri"/>
        </w:rPr>
        <w:t>,</w:t>
      </w:r>
      <w:r w:rsidR="0023702E" w:rsidRPr="0023702E">
        <w:rPr>
          <w:rFonts w:eastAsia="Calibri"/>
        </w:rPr>
        <w:t xml:space="preserve"> 650-8407</w:t>
      </w:r>
    </w:p>
    <w:p w14:paraId="4D69A7A5" w14:textId="552C67E8" w:rsidR="002566AD" w:rsidRPr="00310B5E" w:rsidRDefault="00C52008" w:rsidP="00310B5E">
      <w:pPr>
        <w:rPr>
          <w:rFonts w:eastAsia="Calibri"/>
        </w:rPr>
      </w:pPr>
      <w:r w:rsidRPr="0023702E">
        <w:rPr>
          <w:rFonts w:eastAsia="Calibri"/>
        </w:rPr>
        <w:tab/>
        <w:t>Flow Cytometry Technical Specialist</w:t>
      </w:r>
      <w:r w:rsidR="0023702E" w:rsidRPr="0023702E">
        <w:rPr>
          <w:rFonts w:eastAsia="Calibri"/>
        </w:rPr>
        <w:t>, Amy Rawson</w:t>
      </w:r>
      <w:r w:rsidR="00A350C2">
        <w:rPr>
          <w:rFonts w:eastAsia="Calibri"/>
        </w:rPr>
        <w:t>,</w:t>
      </w:r>
      <w:r w:rsidR="0023702E" w:rsidRPr="0023702E">
        <w:rPr>
          <w:rFonts w:eastAsia="Calibri"/>
        </w:rPr>
        <w:t xml:space="preserve"> 650-7205</w:t>
      </w: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55399E55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02A35CF5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1DBE662" w14:textId="77777777" w:rsidR="00310B5E" w:rsidRDefault="00310B5E" w:rsidP="004530EB">
      <w:pPr>
        <w:spacing w:line="276" w:lineRule="auto"/>
        <w:rPr>
          <w:rFonts w:asciiTheme="minorHAnsi" w:hAnsiTheme="minorHAnsi" w:cstheme="minorHAnsi"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  <w:bookmarkStart w:id="0" w:name="_GoBack"/>
      <w:bookmarkEnd w:id="0"/>
    </w:p>
    <w:sectPr w:rsidR="00991DEB" w:rsidSect="004530EB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3B9A0" w16cex:dateUtc="2023-04-26T18:54:00Z"/>
  <w16cex:commentExtensible w16cex:durableId="27F3B890" w16cex:dateUtc="2023-04-26T18:49:00Z"/>
  <w16cex:commentExtensible w16cex:durableId="27F3B8E9" w16cex:dateUtc="2023-04-26T18:51:00Z"/>
  <w16cex:commentExtensible w16cex:durableId="27F3B974" w16cex:dateUtc="2023-04-26T1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41AEC8" w16cid:durableId="27F3B9A0"/>
  <w16cid:commentId w16cid:paraId="3549957B" w16cid:durableId="27F3B890"/>
  <w16cid:commentId w16cid:paraId="38880AB3" w16cid:durableId="27F3B8E9"/>
  <w16cid:commentId w16cid:paraId="54CC581B" w16cid:durableId="27F3B9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34021" w14:textId="77777777" w:rsidR="00B35983" w:rsidRDefault="00B35983">
      <w:r>
        <w:separator/>
      </w:r>
    </w:p>
  </w:endnote>
  <w:endnote w:type="continuationSeparator" w:id="0">
    <w:p w14:paraId="6C1CCB8B" w14:textId="77777777" w:rsidR="00B35983" w:rsidRDefault="00B35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44A0764-D800-49CD-8C27-B699398104C2}"/>
    <w:embedBold r:id="rId2" w:fontKey="{1EB9CB91-974E-4C7E-A78D-1DADBD05A6B6}"/>
    <w:embedItalic r:id="rId3" w:fontKey="{80F57A3D-4DA7-49BE-8897-FE88F347A3E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3FDB5" w14:textId="77777777" w:rsidR="00B35983" w:rsidRDefault="00B35983">
      <w:r>
        <w:separator/>
      </w:r>
    </w:p>
  </w:footnote>
  <w:footnote w:type="continuationSeparator" w:id="0">
    <w:p w14:paraId="75C0F852" w14:textId="77777777" w:rsidR="00B35983" w:rsidRDefault="00B35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1CE5E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1EBF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E5FC8"/>
    <w:rsid w:val="001F2B06"/>
    <w:rsid w:val="002017EA"/>
    <w:rsid w:val="00222330"/>
    <w:rsid w:val="00227133"/>
    <w:rsid w:val="0023702E"/>
    <w:rsid w:val="00240055"/>
    <w:rsid w:val="00252539"/>
    <w:rsid w:val="00254001"/>
    <w:rsid w:val="002566AD"/>
    <w:rsid w:val="002A3B3F"/>
    <w:rsid w:val="002A785F"/>
    <w:rsid w:val="002C6E22"/>
    <w:rsid w:val="002E4271"/>
    <w:rsid w:val="00310B5E"/>
    <w:rsid w:val="00316FAE"/>
    <w:rsid w:val="00330888"/>
    <w:rsid w:val="00335F1D"/>
    <w:rsid w:val="00361CE7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7174B"/>
    <w:rsid w:val="005A1F74"/>
    <w:rsid w:val="005A1FFE"/>
    <w:rsid w:val="005A604E"/>
    <w:rsid w:val="005C5C49"/>
    <w:rsid w:val="00616F93"/>
    <w:rsid w:val="006468FD"/>
    <w:rsid w:val="00673F32"/>
    <w:rsid w:val="00683AF9"/>
    <w:rsid w:val="00686D4F"/>
    <w:rsid w:val="006A6930"/>
    <w:rsid w:val="006B1DF1"/>
    <w:rsid w:val="006C0036"/>
    <w:rsid w:val="006C2C47"/>
    <w:rsid w:val="006C4FB0"/>
    <w:rsid w:val="006E1377"/>
    <w:rsid w:val="006F148C"/>
    <w:rsid w:val="007065DB"/>
    <w:rsid w:val="00730096"/>
    <w:rsid w:val="00765A72"/>
    <w:rsid w:val="00784879"/>
    <w:rsid w:val="007908A3"/>
    <w:rsid w:val="007A2D15"/>
    <w:rsid w:val="0088413E"/>
    <w:rsid w:val="00885574"/>
    <w:rsid w:val="00897336"/>
    <w:rsid w:val="008A45D5"/>
    <w:rsid w:val="008E1882"/>
    <w:rsid w:val="008F546F"/>
    <w:rsid w:val="00903430"/>
    <w:rsid w:val="00910AE7"/>
    <w:rsid w:val="00921C70"/>
    <w:rsid w:val="00946EF2"/>
    <w:rsid w:val="009514BF"/>
    <w:rsid w:val="00973002"/>
    <w:rsid w:val="00973E8C"/>
    <w:rsid w:val="00991DEB"/>
    <w:rsid w:val="009A2EF4"/>
    <w:rsid w:val="009D2D09"/>
    <w:rsid w:val="009E4EB2"/>
    <w:rsid w:val="00A061F5"/>
    <w:rsid w:val="00A171C2"/>
    <w:rsid w:val="00A21B12"/>
    <w:rsid w:val="00A241C5"/>
    <w:rsid w:val="00A350C2"/>
    <w:rsid w:val="00A462CF"/>
    <w:rsid w:val="00A54067"/>
    <w:rsid w:val="00A6449F"/>
    <w:rsid w:val="00A71416"/>
    <w:rsid w:val="00A76515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532"/>
    <w:rsid w:val="00B35983"/>
    <w:rsid w:val="00B56BE5"/>
    <w:rsid w:val="00B622D0"/>
    <w:rsid w:val="00B7412B"/>
    <w:rsid w:val="00C14CF3"/>
    <w:rsid w:val="00C36BB4"/>
    <w:rsid w:val="00C52008"/>
    <w:rsid w:val="00C80E87"/>
    <w:rsid w:val="00C83214"/>
    <w:rsid w:val="00CA3D80"/>
    <w:rsid w:val="00CA5218"/>
    <w:rsid w:val="00CB2A4B"/>
    <w:rsid w:val="00CD7CA1"/>
    <w:rsid w:val="00CF548B"/>
    <w:rsid w:val="00D27125"/>
    <w:rsid w:val="00D272D9"/>
    <w:rsid w:val="00D45253"/>
    <w:rsid w:val="00D60396"/>
    <w:rsid w:val="00D67311"/>
    <w:rsid w:val="00DA207C"/>
    <w:rsid w:val="00DB3AB4"/>
    <w:rsid w:val="00DD5E9D"/>
    <w:rsid w:val="00DD6C7F"/>
    <w:rsid w:val="00DE26CE"/>
    <w:rsid w:val="00DF0982"/>
    <w:rsid w:val="00E3414E"/>
    <w:rsid w:val="00E642EA"/>
    <w:rsid w:val="00E80E49"/>
    <w:rsid w:val="00E81988"/>
    <w:rsid w:val="00E81C05"/>
    <w:rsid w:val="00E83583"/>
    <w:rsid w:val="00EA7D55"/>
    <w:rsid w:val="00ED379A"/>
    <w:rsid w:val="00ED7287"/>
    <w:rsid w:val="00ED74F7"/>
    <w:rsid w:val="00EF6FC4"/>
    <w:rsid w:val="00EF72A8"/>
    <w:rsid w:val="00F05A80"/>
    <w:rsid w:val="00F3083B"/>
    <w:rsid w:val="00F4221E"/>
    <w:rsid w:val="00F7358E"/>
    <w:rsid w:val="00F854F1"/>
    <w:rsid w:val="00F90027"/>
    <w:rsid w:val="00FB63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paragraph" w:styleId="ListBullet">
    <w:name w:val="List Bullet"/>
    <w:basedOn w:val="Normal"/>
    <w:uiPriority w:val="99"/>
    <w:unhideWhenUsed/>
    <w:rsid w:val="00361CE7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34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33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BD2C4-BE73-4D0C-988D-1DF6791D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Sylvie Seguin</cp:lastModifiedBy>
  <cp:revision>3</cp:revision>
  <cp:lastPrinted>2023-04-26T17:26:00Z</cp:lastPrinted>
  <dcterms:created xsi:type="dcterms:W3CDTF">2023-04-26T19:28:00Z</dcterms:created>
  <dcterms:modified xsi:type="dcterms:W3CDTF">2023-04-26T19:29:00Z</dcterms:modified>
</cp:coreProperties>
</file>