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E33F35" w:rsidRDefault="003A1BAB" w:rsidP="00316FAE">
      <w:pPr>
        <w:rPr>
          <w:rFonts w:eastAsia="Calibri"/>
          <w:b/>
        </w:rPr>
      </w:pPr>
      <w:bookmarkStart w:id="0" w:name="_GoBack"/>
      <w:bookmarkEnd w:id="0"/>
    </w:p>
    <w:p w14:paraId="2C9C667C" w14:textId="3132056F" w:rsidR="003A1BAB" w:rsidRPr="00E33F35" w:rsidRDefault="003A1BAB" w:rsidP="00316FAE">
      <w:pPr>
        <w:rPr>
          <w:rFonts w:eastAsia="Calibri"/>
          <w:b/>
        </w:rPr>
      </w:pPr>
    </w:p>
    <w:p w14:paraId="2844322E" w14:textId="77777777" w:rsidR="00673F32" w:rsidRPr="00E33F35" w:rsidRDefault="00673F32" w:rsidP="00316FAE">
      <w:pPr>
        <w:rPr>
          <w:rFonts w:eastAsia="Calibri"/>
          <w:b/>
        </w:rPr>
      </w:pPr>
    </w:p>
    <w:p w14:paraId="668B5BDC" w14:textId="77777777" w:rsidR="00CC23B9" w:rsidRPr="00E33F35" w:rsidRDefault="00442490" w:rsidP="00CC23B9">
      <w:r w:rsidRPr="00E33F35">
        <w:rPr>
          <w:rFonts w:eastAsia="Calibri"/>
          <w:b/>
        </w:rPr>
        <w:t>From:</w:t>
      </w:r>
      <w:r w:rsidR="00CC23B9" w:rsidRPr="00E33F35">
        <w:rPr>
          <w:rFonts w:eastAsia="Calibri"/>
          <w:b/>
        </w:rPr>
        <w:t xml:space="preserve"> </w:t>
      </w:r>
      <w:r w:rsidR="00CC23B9" w:rsidRPr="00E33F35">
        <w:t xml:space="preserve">Nancy Dunbar, MD, Special Coagulation Lab Medical Director   </w:t>
      </w:r>
    </w:p>
    <w:p w14:paraId="0B4FE376" w14:textId="77777777" w:rsidR="00CC23B9" w:rsidRPr="00E33F35" w:rsidRDefault="00CC23B9" w:rsidP="00CC23B9">
      <w:pPr>
        <w:ind w:firstLine="720"/>
      </w:pPr>
      <w:r w:rsidRPr="00E33F35">
        <w:t xml:space="preserve">Malory Tetreault, Hematology Laboratory Supervisor </w:t>
      </w:r>
    </w:p>
    <w:p w14:paraId="12D5E5DC" w14:textId="77777777" w:rsidR="00CC23B9" w:rsidRPr="00E33F35" w:rsidRDefault="00CC23B9" w:rsidP="00CC23B9">
      <w:r w:rsidRPr="00E33F35">
        <w:t xml:space="preserve">            Lauren Salvatore, Special Coagulation Technical Specialist </w:t>
      </w:r>
    </w:p>
    <w:p w14:paraId="2122DB7D" w14:textId="20C2C370" w:rsidR="00673F32" w:rsidRPr="00E33F35" w:rsidRDefault="00673F32" w:rsidP="00316FAE">
      <w:pPr>
        <w:rPr>
          <w:rFonts w:eastAsia="Calibri"/>
          <w:b/>
        </w:rPr>
      </w:pPr>
    </w:p>
    <w:p w14:paraId="210F49F7" w14:textId="5B45D5AB" w:rsidR="00442490" w:rsidRPr="00E33F35" w:rsidRDefault="00442490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  <w:r w:rsidRPr="00E33F35">
        <w:rPr>
          <w:rFonts w:eastAsia="Calibri"/>
        </w:rPr>
        <w:tab/>
      </w:r>
    </w:p>
    <w:p w14:paraId="4550FB42" w14:textId="50CFE00E" w:rsidR="00673F32" w:rsidRPr="00E33F35" w:rsidRDefault="00316FAE" w:rsidP="00316FAE">
      <w:pPr>
        <w:rPr>
          <w:rFonts w:eastAsia="Calibri"/>
          <w:b/>
        </w:rPr>
      </w:pPr>
      <w:r w:rsidRPr="00E33F35">
        <w:rPr>
          <w:rFonts w:eastAsia="Calibri"/>
          <w:b/>
        </w:rPr>
        <w:t>Date:</w:t>
      </w:r>
      <w:r w:rsidR="0015658C" w:rsidRPr="00E33F35">
        <w:rPr>
          <w:rFonts w:eastAsia="Calibri"/>
          <w:b/>
        </w:rPr>
        <w:t xml:space="preserve"> </w:t>
      </w:r>
      <w:r w:rsidR="00CD6EBD">
        <w:rPr>
          <w:rFonts w:eastAsia="Calibri"/>
        </w:rPr>
        <w:t>5/1</w:t>
      </w:r>
      <w:r w:rsidR="0015658C" w:rsidRPr="00E33F35">
        <w:rPr>
          <w:rFonts w:eastAsia="Calibri"/>
        </w:rPr>
        <w:t>/2023</w:t>
      </w:r>
    </w:p>
    <w:p w14:paraId="1B7CDF13" w14:textId="514B0022" w:rsidR="00316FAE" w:rsidRPr="00E33F35" w:rsidRDefault="00316FAE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</w:p>
    <w:p w14:paraId="69649DCC" w14:textId="67137EFC" w:rsidR="00316FAE" w:rsidRPr="00E0191E" w:rsidRDefault="00CB2A4B" w:rsidP="00E0191E">
      <w:pPr>
        <w:pStyle w:val="NormalWeb"/>
        <w:rPr>
          <w:rFonts w:ascii="Calibri" w:hAnsi="Calibri"/>
          <w:color w:val="000000"/>
        </w:rPr>
      </w:pPr>
      <w:r w:rsidRPr="00E33F35">
        <w:rPr>
          <w:rFonts w:eastAsia="Calibri"/>
          <w:b/>
        </w:rPr>
        <w:t>RE</w:t>
      </w:r>
      <w:r w:rsidR="00316FAE" w:rsidRPr="00E33F35">
        <w:rPr>
          <w:rFonts w:eastAsia="Calibri"/>
          <w:b/>
        </w:rPr>
        <w:t>:</w:t>
      </w:r>
      <w:r w:rsidR="00316FAE" w:rsidRPr="00E33F35">
        <w:rPr>
          <w:rFonts w:eastAsia="Calibri"/>
        </w:rPr>
        <w:t xml:space="preserve">  </w:t>
      </w:r>
      <w:r w:rsidR="00E0191E" w:rsidRPr="00E0191E">
        <w:rPr>
          <w:color w:val="000000"/>
        </w:rPr>
        <w:t>Factor VIII Inhibitor assay - changes in reporting</w:t>
      </w:r>
    </w:p>
    <w:p w14:paraId="009C227D" w14:textId="08ECC5D5" w:rsidR="002566AD" w:rsidRPr="00CD6EBD" w:rsidRDefault="00E33F35" w:rsidP="00CD6EBD">
      <w:pPr>
        <w:rPr>
          <w:rFonts w:eastAsia="Calibri"/>
        </w:rPr>
      </w:pPr>
      <w:r w:rsidRPr="00E33F35">
        <w:rPr>
          <w:rFonts w:eastAsia="Calibri"/>
        </w:rPr>
        <w:t>Effective May 9</w:t>
      </w:r>
      <w:r w:rsidRPr="00E33F35">
        <w:rPr>
          <w:rFonts w:eastAsia="Calibri"/>
          <w:vertAlign w:val="superscript"/>
        </w:rPr>
        <w:t>th</w:t>
      </w:r>
      <w:r w:rsidRPr="00E33F35">
        <w:rPr>
          <w:rFonts w:eastAsia="Calibri"/>
        </w:rPr>
        <w:t>, 2023 the</w:t>
      </w:r>
      <w:r w:rsidR="008B59A2">
        <w:rPr>
          <w:rFonts w:eastAsia="Calibri"/>
        </w:rPr>
        <w:t xml:space="preserve"> Coagulation Laboratory </w:t>
      </w:r>
      <w:r w:rsidR="008B59A2" w:rsidRPr="00E33F35">
        <w:rPr>
          <w:rFonts w:eastAsia="Calibri"/>
        </w:rPr>
        <w:t>wil</w:t>
      </w:r>
      <w:r w:rsidR="008B59A2">
        <w:rPr>
          <w:rFonts w:eastAsia="Calibri"/>
        </w:rPr>
        <w:t>l report the</w:t>
      </w:r>
      <w:r w:rsidR="008B59A2" w:rsidRPr="00E33F35">
        <w:rPr>
          <w:rFonts w:eastAsia="Calibri"/>
        </w:rPr>
        <w:t xml:space="preserve"> </w:t>
      </w:r>
      <w:r w:rsidRPr="00E33F35">
        <w:rPr>
          <w:rFonts w:eastAsia="Calibri"/>
        </w:rPr>
        <w:t>Factor VIII Inhibitor assay using new upper and lower linear range cut offs</w:t>
      </w:r>
      <w:r w:rsidR="00963E6F">
        <w:rPr>
          <w:rFonts w:eastAsia="Calibri"/>
        </w:rPr>
        <w:t xml:space="preserve"> and manufacturer established reference range</w:t>
      </w:r>
      <w:r w:rsidRPr="00E33F35">
        <w:rPr>
          <w:rFonts w:eastAsia="Calibri"/>
        </w:rPr>
        <w:t xml:space="preserve">. </w:t>
      </w:r>
      <w:r w:rsidR="0015658C" w:rsidRPr="00E33F35">
        <w:t xml:space="preserve">The laboratory will be utilizing a new assay, which </w:t>
      </w:r>
      <w:r>
        <w:t>necessitates this change in reporting</w:t>
      </w:r>
      <w:r w:rsidR="00381EB0" w:rsidRPr="00E33F35">
        <w:t>.</w:t>
      </w:r>
    </w:p>
    <w:p w14:paraId="3BF23168" w14:textId="75977DD6" w:rsidR="002566AD" w:rsidRDefault="002566AD" w:rsidP="00F4221E">
      <w:pPr>
        <w:ind w:right="900"/>
      </w:pPr>
    </w:p>
    <w:p w14:paraId="4FC371F4" w14:textId="661B20BD" w:rsidR="00CD6EBD" w:rsidRDefault="0097734E" w:rsidP="00F4221E">
      <w:pPr>
        <w:ind w:right="900"/>
      </w:pPr>
      <w:r>
        <w:t>Due to this assay having</w:t>
      </w:r>
      <w:r w:rsidR="00CD6EBD">
        <w:t xml:space="preserve"> incr</w:t>
      </w:r>
      <w:r w:rsidR="00736968">
        <w:t>eased sample volume requirements</w:t>
      </w:r>
      <w:r w:rsidR="00140860">
        <w:t>,</w:t>
      </w:r>
      <w:r w:rsidR="00CD6EBD">
        <w:t xml:space="preserve"> </w:t>
      </w:r>
      <w:r w:rsidR="00736968">
        <w:t>minimum specimen collection volume</w:t>
      </w:r>
      <w:r w:rsidR="00CD6EBD">
        <w:t xml:space="preserve"> will be strictly adhered to. </w:t>
      </w:r>
    </w:p>
    <w:p w14:paraId="75B2C18D" w14:textId="77777777" w:rsidR="00140860" w:rsidRDefault="00140860" w:rsidP="00F4221E">
      <w:pPr>
        <w:ind w:right="900"/>
      </w:pPr>
    </w:p>
    <w:p w14:paraId="1CF8F702" w14:textId="67E6FCC0" w:rsidR="002566AD" w:rsidRPr="00E33F35" w:rsidRDefault="00140860" w:rsidP="00F4221E">
      <w:pPr>
        <w:ind w:right="900"/>
      </w:pPr>
      <w:r>
        <w:t>The</w:t>
      </w:r>
      <w:r w:rsidR="00CD6EBD">
        <w:t xml:space="preserve"> assay is acceptable for patients on Hemlibra (Emicizumab). </w:t>
      </w:r>
    </w:p>
    <w:p w14:paraId="347D01BC" w14:textId="77777777" w:rsidR="002566AD" w:rsidRPr="00E33F35" w:rsidRDefault="002566AD" w:rsidP="00F4221E">
      <w:pPr>
        <w:ind w:right="900"/>
      </w:pPr>
    </w:p>
    <w:p w14:paraId="0C5181D3" w14:textId="77777777" w:rsidR="0015658C" w:rsidRPr="00E33F35" w:rsidRDefault="0015658C" w:rsidP="0015658C">
      <w:pPr>
        <w:ind w:right="900"/>
        <w:rPr>
          <w:b/>
        </w:rPr>
      </w:pPr>
      <w:r w:rsidRPr="00E33F35">
        <w:rPr>
          <w:b/>
        </w:rPr>
        <w:t>What do Providers need to do?</w:t>
      </w:r>
    </w:p>
    <w:p w14:paraId="4DBD5307" w14:textId="28057A78" w:rsidR="002566AD" w:rsidRPr="00E33F35" w:rsidRDefault="002566AD" w:rsidP="00F4221E">
      <w:pPr>
        <w:ind w:right="900"/>
      </w:pPr>
    </w:p>
    <w:p w14:paraId="03D53B74" w14:textId="77777777" w:rsidR="0015658C" w:rsidRPr="00E33F35" w:rsidRDefault="0015658C" w:rsidP="0015658C">
      <w:pPr>
        <w:ind w:right="900"/>
      </w:pPr>
      <w:r w:rsidRPr="00E33F35">
        <w:t xml:space="preserve">Please reach out for additional information if needed. Ordering remains unchanged. </w:t>
      </w:r>
    </w:p>
    <w:p w14:paraId="23301CB7" w14:textId="228DB84F" w:rsidR="002566AD" w:rsidRPr="00E33F35" w:rsidRDefault="002566AD" w:rsidP="00F4221E">
      <w:pPr>
        <w:ind w:right="900"/>
      </w:pPr>
    </w:p>
    <w:p w14:paraId="7826D848" w14:textId="77777777" w:rsidR="002566AD" w:rsidRPr="00E33F35" w:rsidRDefault="002566AD" w:rsidP="00F4221E">
      <w:pPr>
        <w:ind w:right="900"/>
      </w:pPr>
    </w:p>
    <w:p w14:paraId="3C263793" w14:textId="5F98B9EB" w:rsidR="008F546F" w:rsidRPr="00E33F35" w:rsidRDefault="00AD1174" w:rsidP="003A1BAB">
      <w:pPr>
        <w:ind w:right="900"/>
        <w:rPr>
          <w:b/>
        </w:rPr>
      </w:pPr>
      <w:r w:rsidRPr="00E33F35">
        <w:rPr>
          <w:b/>
        </w:rPr>
        <w:t>F</w:t>
      </w:r>
      <w:r w:rsidR="006C0036" w:rsidRPr="00E33F35">
        <w:rPr>
          <w:b/>
        </w:rPr>
        <w:t xml:space="preserve">or </w:t>
      </w:r>
      <w:r w:rsidR="00CB2A4B" w:rsidRPr="00E33F35">
        <w:rPr>
          <w:b/>
        </w:rPr>
        <w:t xml:space="preserve">questions </w:t>
      </w:r>
      <w:r w:rsidR="00C14CF3" w:rsidRPr="00E33F35">
        <w:rPr>
          <w:b/>
        </w:rPr>
        <w:t xml:space="preserve">or additional </w:t>
      </w:r>
      <w:r w:rsidR="005A1FFE" w:rsidRPr="00E33F35">
        <w:rPr>
          <w:b/>
        </w:rPr>
        <w:t>information</w:t>
      </w:r>
      <w:r w:rsidRPr="00E33F35">
        <w:rPr>
          <w:b/>
        </w:rPr>
        <w:t>, please contact</w:t>
      </w:r>
      <w:r w:rsidR="002566AD" w:rsidRPr="00E33F35">
        <w:rPr>
          <w:b/>
        </w:rPr>
        <w:t>:</w:t>
      </w:r>
    </w:p>
    <w:p w14:paraId="7BAEFE96" w14:textId="66387368" w:rsidR="006C0036" w:rsidRPr="00E33F35" w:rsidRDefault="006C0036" w:rsidP="003A1BAB">
      <w:pPr>
        <w:ind w:right="900"/>
        <w:rPr>
          <w:sz w:val="22"/>
        </w:rPr>
      </w:pPr>
    </w:p>
    <w:p w14:paraId="2D2E49C1" w14:textId="77777777" w:rsidR="00CC23B9" w:rsidRPr="00E33F35" w:rsidRDefault="00CC23B9" w:rsidP="00CC23B9">
      <w:r w:rsidRPr="00E33F35">
        <w:t>Special Coagulation Technical Specialist, Lauren Salvatore, 650-8604</w:t>
      </w:r>
    </w:p>
    <w:p w14:paraId="63D0410F" w14:textId="77777777" w:rsidR="00CC23B9" w:rsidRPr="00E33F35" w:rsidRDefault="00CC23B9" w:rsidP="00CC23B9">
      <w:r w:rsidRPr="00E33F35">
        <w:t>Hematology Supervisor, Malory Tetreault, 650-8407</w:t>
      </w:r>
    </w:p>
    <w:p w14:paraId="475CD562" w14:textId="77777777" w:rsidR="00CC23B9" w:rsidRPr="00E33F35" w:rsidRDefault="00CC23B9" w:rsidP="00CC23B9">
      <w:r w:rsidRPr="00E33F35">
        <w:t>Special Coagulation Medical Director, Nancy Dunbar, MD 650-8747</w:t>
      </w:r>
    </w:p>
    <w:p w14:paraId="1EB05AD0" w14:textId="6E98A4F7" w:rsidR="00991DEB" w:rsidRPr="00E33F35" w:rsidRDefault="00991DEB" w:rsidP="003A1BAB">
      <w:pPr>
        <w:ind w:right="900"/>
        <w:rPr>
          <w:sz w:val="22"/>
        </w:rPr>
      </w:pPr>
    </w:p>
    <w:p w14:paraId="70FD9BE7" w14:textId="4C52D6A4" w:rsidR="00991DEB" w:rsidRPr="00E33F35" w:rsidRDefault="00991DEB" w:rsidP="003A1BAB">
      <w:pPr>
        <w:ind w:right="900"/>
        <w:rPr>
          <w:sz w:val="22"/>
        </w:rPr>
      </w:pPr>
    </w:p>
    <w:p w14:paraId="1AC5FE23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1FA9961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105FBB6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46ADFB5D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5764E97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B0277F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76A7DC9" w14:textId="012157E6" w:rsidR="00CC23B9" w:rsidRPr="00E33F35" w:rsidRDefault="00CC23B9" w:rsidP="004530EB">
      <w:pPr>
        <w:spacing w:line="276" w:lineRule="auto"/>
        <w:rPr>
          <w:sz w:val="22"/>
        </w:rPr>
      </w:pPr>
    </w:p>
    <w:p w14:paraId="7735B8C4" w14:textId="4A6EFB37" w:rsidR="00CC23B9" w:rsidRDefault="00CC23B9" w:rsidP="004530EB">
      <w:pPr>
        <w:spacing w:line="276" w:lineRule="auto"/>
        <w:rPr>
          <w:sz w:val="22"/>
        </w:rPr>
      </w:pPr>
    </w:p>
    <w:p w14:paraId="1EA85A3A" w14:textId="3B9A3677" w:rsidR="00361164" w:rsidRDefault="00361164" w:rsidP="004530EB">
      <w:pPr>
        <w:spacing w:line="276" w:lineRule="auto"/>
        <w:rPr>
          <w:sz w:val="22"/>
        </w:rPr>
      </w:pPr>
    </w:p>
    <w:p w14:paraId="26285371" w14:textId="7415D237" w:rsidR="00361164" w:rsidRDefault="00361164" w:rsidP="004530EB">
      <w:pPr>
        <w:spacing w:line="276" w:lineRule="auto"/>
        <w:rPr>
          <w:sz w:val="22"/>
        </w:rPr>
      </w:pPr>
    </w:p>
    <w:p w14:paraId="042E82B8" w14:textId="07596E57" w:rsidR="00361164" w:rsidRDefault="00361164" w:rsidP="004530EB">
      <w:pPr>
        <w:spacing w:line="276" w:lineRule="auto"/>
        <w:rPr>
          <w:sz w:val="22"/>
        </w:rPr>
      </w:pPr>
    </w:p>
    <w:p w14:paraId="0CEABA81" w14:textId="24019180" w:rsidR="00361164" w:rsidRDefault="00361164" w:rsidP="004530EB">
      <w:pPr>
        <w:spacing w:line="276" w:lineRule="auto"/>
        <w:rPr>
          <w:sz w:val="22"/>
        </w:rPr>
      </w:pPr>
    </w:p>
    <w:p w14:paraId="6B379C89" w14:textId="4F7D2715" w:rsidR="00361164" w:rsidRDefault="00361164" w:rsidP="004530EB">
      <w:pPr>
        <w:spacing w:line="276" w:lineRule="auto"/>
        <w:rPr>
          <w:sz w:val="22"/>
        </w:rPr>
      </w:pPr>
    </w:p>
    <w:p w14:paraId="0F513F73" w14:textId="3AFBEB0E" w:rsidR="00361164" w:rsidRDefault="00361164" w:rsidP="004530EB">
      <w:pPr>
        <w:spacing w:line="276" w:lineRule="auto"/>
        <w:rPr>
          <w:sz w:val="22"/>
        </w:rPr>
      </w:pPr>
    </w:p>
    <w:p w14:paraId="6D754E7A" w14:textId="77777777" w:rsidR="00361164" w:rsidRPr="00E33F35" w:rsidRDefault="00361164" w:rsidP="004530EB">
      <w:pPr>
        <w:spacing w:line="276" w:lineRule="auto"/>
        <w:rPr>
          <w:sz w:val="22"/>
        </w:rPr>
      </w:pPr>
    </w:p>
    <w:p w14:paraId="2520AE25" w14:textId="4C660D1A" w:rsidR="00991DEB" w:rsidRPr="00E33F35" w:rsidRDefault="00991DEB" w:rsidP="003A1BAB">
      <w:pPr>
        <w:ind w:right="900"/>
        <w:rPr>
          <w:sz w:val="22"/>
        </w:rPr>
      </w:pPr>
    </w:p>
    <w:sectPr w:rsidR="00991DEB" w:rsidRPr="00E33F35" w:rsidSect="004530EB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2D2BF" w14:textId="77777777" w:rsidR="00900B9F" w:rsidRDefault="00900B9F">
      <w:r>
        <w:separator/>
      </w:r>
    </w:p>
  </w:endnote>
  <w:endnote w:type="continuationSeparator" w:id="0">
    <w:p w14:paraId="333A0E0C" w14:textId="77777777" w:rsidR="00900B9F" w:rsidRDefault="0090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8929D2B-04D0-4EFE-A513-C475572BF2E3}"/>
    <w:embedBold r:id="rId2" w:fontKey="{DC77B895-6533-4107-928C-707A10C7EB96}"/>
    <w:embedItalic r:id="rId3" w:fontKey="{1DB2B262-EDC6-4F0B-8596-5981FC42486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74FCD" w14:textId="77777777" w:rsidR="00900B9F" w:rsidRDefault="00900B9F">
      <w:r>
        <w:separator/>
      </w:r>
    </w:p>
  </w:footnote>
  <w:footnote w:type="continuationSeparator" w:id="0">
    <w:p w14:paraId="05C77F7B" w14:textId="77777777" w:rsidR="00900B9F" w:rsidRDefault="00900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0860"/>
    <w:rsid w:val="00142BD8"/>
    <w:rsid w:val="0015658C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228FE"/>
    <w:rsid w:val="00240055"/>
    <w:rsid w:val="00252539"/>
    <w:rsid w:val="002566AD"/>
    <w:rsid w:val="002A3B3F"/>
    <w:rsid w:val="002E4271"/>
    <w:rsid w:val="00316FAE"/>
    <w:rsid w:val="00330888"/>
    <w:rsid w:val="00361164"/>
    <w:rsid w:val="00381EB0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3B9E"/>
    <w:rsid w:val="005C5C49"/>
    <w:rsid w:val="005E343A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36968"/>
    <w:rsid w:val="00765A72"/>
    <w:rsid w:val="00784879"/>
    <w:rsid w:val="007908A3"/>
    <w:rsid w:val="007A2D15"/>
    <w:rsid w:val="00865C81"/>
    <w:rsid w:val="0088413E"/>
    <w:rsid w:val="008A45D5"/>
    <w:rsid w:val="008B59A2"/>
    <w:rsid w:val="008E1882"/>
    <w:rsid w:val="008F546F"/>
    <w:rsid w:val="00900B9F"/>
    <w:rsid w:val="00903430"/>
    <w:rsid w:val="00920D0E"/>
    <w:rsid w:val="00921C70"/>
    <w:rsid w:val="00944E2E"/>
    <w:rsid w:val="00946EF2"/>
    <w:rsid w:val="009514BF"/>
    <w:rsid w:val="00963E6F"/>
    <w:rsid w:val="00973002"/>
    <w:rsid w:val="00973E8C"/>
    <w:rsid w:val="0097734E"/>
    <w:rsid w:val="00991DEB"/>
    <w:rsid w:val="009A2EF4"/>
    <w:rsid w:val="009E4EB2"/>
    <w:rsid w:val="00A061F5"/>
    <w:rsid w:val="00A21B12"/>
    <w:rsid w:val="00A241C5"/>
    <w:rsid w:val="00A36A94"/>
    <w:rsid w:val="00A462CF"/>
    <w:rsid w:val="00A54067"/>
    <w:rsid w:val="00A71416"/>
    <w:rsid w:val="00A967A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C14CF3"/>
    <w:rsid w:val="00C80E87"/>
    <w:rsid w:val="00C83214"/>
    <w:rsid w:val="00CA3D80"/>
    <w:rsid w:val="00CA5218"/>
    <w:rsid w:val="00CB2A4B"/>
    <w:rsid w:val="00CC23B9"/>
    <w:rsid w:val="00CD6EBD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0191E"/>
    <w:rsid w:val="00E33F35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2023-05-02T14:56:00Z</dcterms:created>
  <dcterms:modified xsi:type="dcterms:W3CDTF">2023-05-02T14:56:00Z</dcterms:modified>
</cp:coreProperties>
</file>