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  <w:bookmarkStart w:id="0" w:name="_GoBack"/>
      <w:bookmarkEnd w:id="0"/>
    </w:p>
    <w:p w14:paraId="2C9C667C" w14:textId="3132056F" w:rsidR="003A1BAB" w:rsidRPr="00457F9A" w:rsidRDefault="003A1BAB" w:rsidP="00316FAE">
      <w:pPr>
        <w:rPr>
          <w:rFonts w:eastAsia="Calibri"/>
          <w:b/>
        </w:rPr>
      </w:pPr>
    </w:p>
    <w:p w14:paraId="5A3D36D3" w14:textId="77777777" w:rsidR="004964A3" w:rsidRDefault="004964A3" w:rsidP="00316FAE">
      <w:pPr>
        <w:rPr>
          <w:rFonts w:eastAsia="Calibri"/>
          <w:b/>
        </w:rPr>
      </w:pPr>
    </w:p>
    <w:p w14:paraId="68527976" w14:textId="77777777" w:rsidR="004964A3" w:rsidRDefault="004964A3" w:rsidP="00316FAE">
      <w:pPr>
        <w:rPr>
          <w:rFonts w:eastAsia="Calibri"/>
          <w:b/>
        </w:rPr>
      </w:pPr>
    </w:p>
    <w:p w14:paraId="68624AB3" w14:textId="796D11D8" w:rsidR="00442490" w:rsidRPr="00457F9A" w:rsidRDefault="00442490" w:rsidP="00316FAE">
      <w:pPr>
        <w:rPr>
          <w:rFonts w:eastAsia="Calibri"/>
        </w:rPr>
      </w:pPr>
      <w:r w:rsidRPr="00457F9A">
        <w:rPr>
          <w:rFonts w:eastAsia="Calibri"/>
          <w:b/>
        </w:rPr>
        <w:t xml:space="preserve">To: </w:t>
      </w:r>
      <w:r w:rsidR="00335F1D" w:rsidRPr="00457F9A">
        <w:rPr>
          <w:rFonts w:eastAsia="Calibri"/>
        </w:rPr>
        <w:t>Dartmouth Health Providers</w:t>
      </w:r>
    </w:p>
    <w:p w14:paraId="2844322E" w14:textId="77777777" w:rsidR="00673F32" w:rsidRPr="00457F9A" w:rsidRDefault="00673F32" w:rsidP="00316FAE">
      <w:pPr>
        <w:rPr>
          <w:rFonts w:eastAsia="Calibri"/>
          <w:b/>
        </w:rPr>
      </w:pPr>
    </w:p>
    <w:p w14:paraId="216037CA" w14:textId="1E4BDF2F" w:rsidR="00ED74F7" w:rsidRPr="00457F9A" w:rsidRDefault="00442490" w:rsidP="00ED74F7">
      <w:pPr>
        <w:rPr>
          <w:rFonts w:eastAsia="Calibri"/>
        </w:rPr>
      </w:pPr>
      <w:r w:rsidRPr="00457F9A">
        <w:rPr>
          <w:rFonts w:eastAsia="Calibri"/>
          <w:b/>
        </w:rPr>
        <w:t>From:</w:t>
      </w:r>
      <w:r w:rsidR="00D67311" w:rsidRPr="00457F9A">
        <w:rPr>
          <w:rFonts w:eastAsia="Calibri"/>
          <w:b/>
        </w:rPr>
        <w:t xml:space="preserve"> </w:t>
      </w:r>
      <w:r w:rsidR="004964A3">
        <w:rPr>
          <w:rFonts w:eastAsia="Calibri"/>
          <w:b/>
        </w:rPr>
        <w:t xml:space="preserve"> </w:t>
      </w:r>
      <w:r w:rsidR="004E7ECD" w:rsidRPr="00457F9A">
        <w:rPr>
          <w:rFonts w:eastAsia="Calibri"/>
          <w:b/>
        </w:rPr>
        <w:t xml:space="preserve">Prabhjot Kaur, MD, </w:t>
      </w:r>
      <w:r w:rsidR="004964A3">
        <w:rPr>
          <w:rFonts w:eastAsia="Calibri"/>
        </w:rPr>
        <w:t>Flow Cytometry Medical Director</w:t>
      </w:r>
      <w:r w:rsidR="00ED74F7" w:rsidRPr="00457F9A">
        <w:rPr>
          <w:rFonts w:eastAsia="Calibri"/>
        </w:rPr>
        <w:t xml:space="preserve"> </w:t>
      </w:r>
    </w:p>
    <w:p w14:paraId="03490087" w14:textId="6530E632" w:rsidR="00ED74F7" w:rsidRPr="00457F9A" w:rsidRDefault="00ED74F7" w:rsidP="00ED74F7">
      <w:pPr>
        <w:rPr>
          <w:rFonts w:eastAsia="Calibri"/>
        </w:rPr>
      </w:pPr>
      <w:r w:rsidRPr="00457F9A">
        <w:rPr>
          <w:rFonts w:eastAsia="Calibri"/>
        </w:rPr>
        <w:tab/>
      </w:r>
      <w:r w:rsidR="00F974D4" w:rsidRPr="00457F9A">
        <w:rPr>
          <w:rFonts w:eastAsia="Calibri"/>
        </w:rPr>
        <w:t xml:space="preserve"> </w:t>
      </w:r>
      <w:r w:rsidR="004964A3">
        <w:rPr>
          <w:rFonts w:eastAsia="Calibri"/>
        </w:rPr>
        <w:t xml:space="preserve">Malory Tetreault, </w:t>
      </w:r>
      <w:r w:rsidRPr="00457F9A">
        <w:rPr>
          <w:rFonts w:eastAsia="Calibri"/>
        </w:rPr>
        <w:t xml:space="preserve">Hematology </w:t>
      </w:r>
      <w:r w:rsidR="00E50BC9">
        <w:rPr>
          <w:rFonts w:eastAsia="Calibri"/>
        </w:rPr>
        <w:t xml:space="preserve">Laboratory </w:t>
      </w:r>
      <w:r w:rsidR="004964A3">
        <w:rPr>
          <w:rFonts w:eastAsia="Calibri"/>
        </w:rPr>
        <w:t>Supervisor</w:t>
      </w:r>
      <w:r w:rsidRPr="00457F9A">
        <w:rPr>
          <w:rFonts w:eastAsia="Calibri"/>
        </w:rPr>
        <w:t xml:space="preserve"> </w:t>
      </w:r>
    </w:p>
    <w:p w14:paraId="22A5DABD" w14:textId="0634BFD4" w:rsidR="00ED74F7" w:rsidRPr="00457F9A" w:rsidRDefault="00ED74F7" w:rsidP="00ED74F7">
      <w:pPr>
        <w:rPr>
          <w:rFonts w:eastAsia="Calibri"/>
        </w:rPr>
      </w:pPr>
      <w:r w:rsidRPr="00457F9A">
        <w:rPr>
          <w:rFonts w:eastAsia="Calibri"/>
        </w:rPr>
        <w:tab/>
      </w:r>
      <w:r w:rsidR="004E7ECD" w:rsidRPr="00457F9A">
        <w:rPr>
          <w:rFonts w:eastAsia="Calibri"/>
        </w:rPr>
        <w:t xml:space="preserve"> Amy Rawson, </w:t>
      </w:r>
      <w:r w:rsidRPr="00457F9A">
        <w:rPr>
          <w:rFonts w:eastAsia="Calibri"/>
        </w:rPr>
        <w:t>Flow</w:t>
      </w:r>
      <w:r w:rsidR="004964A3">
        <w:rPr>
          <w:rFonts w:eastAsia="Calibri"/>
        </w:rPr>
        <w:t xml:space="preserve"> Cytometry Technical Specialist</w:t>
      </w:r>
      <w:r w:rsidRPr="00457F9A">
        <w:rPr>
          <w:rFonts w:eastAsia="Calibri"/>
        </w:rPr>
        <w:t xml:space="preserve"> </w:t>
      </w:r>
    </w:p>
    <w:p w14:paraId="210F49F7" w14:textId="3D20761E" w:rsidR="00442490" w:rsidRPr="00457F9A" w:rsidRDefault="00442490" w:rsidP="00ED74F7">
      <w:pPr>
        <w:rPr>
          <w:rFonts w:eastAsia="Calibri"/>
        </w:rPr>
      </w:pPr>
      <w:r w:rsidRPr="00457F9A">
        <w:rPr>
          <w:rFonts w:eastAsia="Calibri"/>
        </w:rPr>
        <w:t xml:space="preserve"> </w:t>
      </w:r>
      <w:r w:rsidRPr="00457F9A">
        <w:rPr>
          <w:rFonts w:eastAsia="Calibri"/>
        </w:rPr>
        <w:tab/>
      </w:r>
    </w:p>
    <w:p w14:paraId="4550FB42" w14:textId="5EB2586B" w:rsidR="00673F32" w:rsidRPr="00457F9A" w:rsidRDefault="00316FAE" w:rsidP="00316FAE">
      <w:pPr>
        <w:rPr>
          <w:rFonts w:eastAsia="Calibri"/>
          <w:b/>
        </w:rPr>
      </w:pPr>
      <w:r w:rsidRPr="00457F9A">
        <w:rPr>
          <w:rFonts w:eastAsia="Calibri"/>
          <w:b/>
        </w:rPr>
        <w:t>Date:</w:t>
      </w:r>
      <w:r w:rsidR="006A6930" w:rsidRPr="00457F9A">
        <w:rPr>
          <w:rFonts w:eastAsia="Calibri"/>
          <w:b/>
        </w:rPr>
        <w:t xml:space="preserve"> </w:t>
      </w:r>
      <w:r w:rsidR="002A2B78" w:rsidRPr="00457F9A">
        <w:rPr>
          <w:rFonts w:eastAsia="Calibri"/>
          <w:b/>
        </w:rPr>
        <w:t xml:space="preserve"> 6/</w:t>
      </w:r>
      <w:r w:rsidR="00A65ABC" w:rsidRPr="00457F9A">
        <w:rPr>
          <w:rFonts w:eastAsia="Calibri"/>
          <w:b/>
        </w:rPr>
        <w:t>9</w:t>
      </w:r>
      <w:r w:rsidR="002A2B78" w:rsidRPr="00457F9A">
        <w:rPr>
          <w:rFonts w:eastAsia="Calibri"/>
          <w:b/>
        </w:rPr>
        <w:t>/2023</w:t>
      </w:r>
    </w:p>
    <w:p w14:paraId="1B7CDF13" w14:textId="514B0022" w:rsidR="00316FAE" w:rsidRPr="00457F9A" w:rsidRDefault="00316FAE" w:rsidP="00316FAE">
      <w:pPr>
        <w:rPr>
          <w:rFonts w:eastAsia="Calibri"/>
        </w:rPr>
      </w:pPr>
      <w:r w:rsidRPr="00457F9A">
        <w:rPr>
          <w:rFonts w:eastAsia="Calibri"/>
        </w:rPr>
        <w:t xml:space="preserve"> </w:t>
      </w:r>
    </w:p>
    <w:p w14:paraId="69649DCC" w14:textId="2A92CCD6" w:rsidR="00316FAE" w:rsidRPr="00457F9A" w:rsidRDefault="00CB2A4B" w:rsidP="00316FAE">
      <w:r w:rsidRPr="00457F9A">
        <w:rPr>
          <w:rFonts w:eastAsia="Calibri"/>
          <w:b/>
        </w:rPr>
        <w:t>RE</w:t>
      </w:r>
      <w:r w:rsidR="00316FAE" w:rsidRPr="00457F9A">
        <w:rPr>
          <w:rFonts w:eastAsia="Calibri"/>
          <w:b/>
        </w:rPr>
        <w:t>:</w:t>
      </w:r>
      <w:r w:rsidR="00316FAE" w:rsidRPr="00457F9A">
        <w:rPr>
          <w:rFonts w:eastAsia="Calibri"/>
        </w:rPr>
        <w:t xml:space="preserve">  </w:t>
      </w:r>
      <w:r w:rsidR="004E7ECD" w:rsidRPr="00457F9A">
        <w:rPr>
          <w:rFonts w:eastAsia="Calibri"/>
        </w:rPr>
        <w:t xml:space="preserve">Hematologic Malignancies -Change in </w:t>
      </w:r>
      <w:r w:rsidR="00450D84" w:rsidRPr="00457F9A">
        <w:rPr>
          <w:rFonts w:eastAsia="Calibri"/>
        </w:rPr>
        <w:t>F</w:t>
      </w:r>
      <w:r w:rsidR="00C54596" w:rsidRPr="00457F9A">
        <w:rPr>
          <w:rFonts w:eastAsia="Calibri"/>
        </w:rPr>
        <w:t xml:space="preserve">low </w:t>
      </w:r>
      <w:r w:rsidR="00450D84" w:rsidRPr="00457F9A">
        <w:rPr>
          <w:rFonts w:eastAsia="Calibri"/>
        </w:rPr>
        <w:t>C</w:t>
      </w:r>
      <w:r w:rsidR="00C54596" w:rsidRPr="00457F9A">
        <w:rPr>
          <w:rFonts w:eastAsia="Calibri"/>
        </w:rPr>
        <w:t xml:space="preserve">ytometry </w:t>
      </w:r>
      <w:r w:rsidR="00A65ABC" w:rsidRPr="00457F9A">
        <w:rPr>
          <w:rFonts w:eastAsia="Calibri"/>
        </w:rPr>
        <w:t xml:space="preserve">Immunophenotypic </w:t>
      </w:r>
      <w:r w:rsidR="004E7ECD" w:rsidRPr="00457F9A">
        <w:rPr>
          <w:rFonts w:eastAsia="Calibri"/>
        </w:rPr>
        <w:t>A</w:t>
      </w:r>
      <w:r w:rsidR="00C54596" w:rsidRPr="00457F9A">
        <w:rPr>
          <w:rFonts w:eastAsia="Calibri"/>
        </w:rPr>
        <w:t xml:space="preserve">ssays </w:t>
      </w:r>
    </w:p>
    <w:p w14:paraId="29A11F34" w14:textId="77777777" w:rsidR="00E81C05" w:rsidRPr="00457F9A" w:rsidRDefault="00E81C05" w:rsidP="00316FAE">
      <w:pPr>
        <w:rPr>
          <w:rFonts w:eastAsia="Calibri"/>
        </w:rPr>
      </w:pPr>
    </w:p>
    <w:p w14:paraId="2275F0C1" w14:textId="4E721312" w:rsidR="00C54596" w:rsidRPr="00457F9A" w:rsidRDefault="002A2B78" w:rsidP="00C54596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  <w:r w:rsidRPr="00457F9A">
        <w:rPr>
          <w:rFonts w:ascii="Times New Roman" w:hAnsi="Times New Roman" w:cs="Times New Roman"/>
          <w:color w:val="000000"/>
          <w:sz w:val="24"/>
          <w:szCs w:val="24"/>
        </w:rPr>
        <w:t>Effective June 12</w:t>
      </w:r>
      <w:r w:rsidR="00C54596" w:rsidRPr="004964A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457F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54596" w:rsidRPr="00457F9A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="00450D84" w:rsidRPr="00457F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57F9A">
        <w:rPr>
          <w:rFonts w:ascii="Times New Roman" w:hAnsi="Times New Roman" w:cs="Times New Roman"/>
          <w:color w:val="000000"/>
          <w:sz w:val="24"/>
          <w:szCs w:val="24"/>
        </w:rPr>
        <w:t>Flow cytometry lab</w:t>
      </w:r>
      <w:r w:rsidR="004E7ECD" w:rsidRPr="00457F9A">
        <w:rPr>
          <w:rFonts w:ascii="Times New Roman" w:hAnsi="Times New Roman" w:cs="Times New Roman"/>
          <w:color w:val="000000"/>
          <w:sz w:val="24"/>
          <w:szCs w:val="24"/>
        </w:rPr>
        <w:t>oratory</w:t>
      </w:r>
      <w:r w:rsidRPr="00457F9A">
        <w:rPr>
          <w:rFonts w:ascii="Times New Roman" w:hAnsi="Times New Roman" w:cs="Times New Roman"/>
          <w:color w:val="000000"/>
          <w:sz w:val="24"/>
          <w:szCs w:val="24"/>
        </w:rPr>
        <w:t xml:space="preserve"> will </w:t>
      </w:r>
      <w:r w:rsidR="00C54596" w:rsidRPr="00457F9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not</w:t>
      </w:r>
      <w:r w:rsidR="00C54596" w:rsidRPr="00457F9A">
        <w:rPr>
          <w:rFonts w:ascii="Times New Roman" w:hAnsi="Times New Roman" w:cs="Times New Roman"/>
          <w:color w:val="000000"/>
          <w:sz w:val="24"/>
          <w:szCs w:val="24"/>
        </w:rPr>
        <w:t xml:space="preserve"> perform </w:t>
      </w:r>
      <w:r w:rsidRPr="00457F9A">
        <w:rPr>
          <w:rFonts w:ascii="Times New Roman" w:hAnsi="Times New Roman" w:cs="Times New Roman"/>
          <w:color w:val="000000"/>
          <w:sz w:val="24"/>
          <w:szCs w:val="24"/>
        </w:rPr>
        <w:t>phenotyping for</w:t>
      </w:r>
      <w:r w:rsidR="00450D84" w:rsidRPr="00457F9A">
        <w:rPr>
          <w:rFonts w:ascii="Times New Roman" w:hAnsi="Times New Roman" w:cs="Times New Roman"/>
          <w:color w:val="000000"/>
          <w:sz w:val="24"/>
          <w:szCs w:val="24"/>
        </w:rPr>
        <w:t xml:space="preserve"> hematolymphoid malignancies for</w:t>
      </w:r>
      <w:r w:rsidRPr="00457F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4D4" w:rsidRPr="00457F9A">
        <w:rPr>
          <w:rFonts w:ascii="Times New Roman" w:hAnsi="Times New Roman" w:cs="Times New Roman"/>
          <w:color w:val="000000"/>
          <w:sz w:val="24"/>
          <w:szCs w:val="24"/>
        </w:rPr>
        <w:t xml:space="preserve">the following </w:t>
      </w:r>
      <w:r w:rsidRPr="00457F9A">
        <w:rPr>
          <w:rFonts w:ascii="Times New Roman" w:hAnsi="Times New Roman" w:cs="Times New Roman"/>
          <w:color w:val="000000"/>
          <w:sz w:val="24"/>
          <w:szCs w:val="24"/>
        </w:rPr>
        <w:t xml:space="preserve">indications: </w:t>
      </w:r>
    </w:p>
    <w:p w14:paraId="409D2471" w14:textId="77777777" w:rsidR="004E7ECD" w:rsidRPr="00457F9A" w:rsidRDefault="002A2B78" w:rsidP="00C54596">
      <w:pPr>
        <w:pStyle w:val="PlainText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57F9A">
        <w:rPr>
          <w:rFonts w:ascii="Times New Roman" w:hAnsi="Times New Roman" w:cs="Times New Roman"/>
          <w:color w:val="000000"/>
          <w:sz w:val="24"/>
          <w:szCs w:val="24"/>
        </w:rPr>
        <w:t xml:space="preserve">Mature neutrophilia, </w:t>
      </w:r>
    </w:p>
    <w:p w14:paraId="7DF05994" w14:textId="77777777" w:rsidR="004E7ECD" w:rsidRPr="00457F9A" w:rsidRDefault="002A2B78" w:rsidP="00C54596">
      <w:pPr>
        <w:pStyle w:val="PlainText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57F9A">
        <w:rPr>
          <w:rFonts w:ascii="Times New Roman" w:hAnsi="Times New Roman" w:cs="Times New Roman"/>
          <w:color w:val="000000"/>
          <w:sz w:val="24"/>
          <w:szCs w:val="24"/>
        </w:rPr>
        <w:t>Polycythemia</w:t>
      </w:r>
      <w:r w:rsidR="00C54596" w:rsidRPr="00457F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694BDED6" w14:textId="77777777" w:rsidR="004E7ECD" w:rsidRPr="00457F9A" w:rsidRDefault="00C54596" w:rsidP="00C54596">
      <w:pPr>
        <w:pStyle w:val="PlainText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57F9A">
        <w:rPr>
          <w:rFonts w:ascii="Times New Roman" w:hAnsi="Times New Roman" w:cs="Times New Roman"/>
          <w:color w:val="000000"/>
          <w:sz w:val="24"/>
          <w:szCs w:val="24"/>
        </w:rPr>
        <w:t xml:space="preserve">Thrombocytosis, </w:t>
      </w:r>
    </w:p>
    <w:p w14:paraId="2868AC7A" w14:textId="08A97DCD" w:rsidR="00C54596" w:rsidRPr="00457F9A" w:rsidRDefault="00C54596" w:rsidP="00C54596">
      <w:pPr>
        <w:pStyle w:val="PlainText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57F9A">
        <w:rPr>
          <w:rFonts w:ascii="Times New Roman" w:hAnsi="Times New Roman" w:cs="Times New Roman"/>
          <w:color w:val="000000"/>
          <w:sz w:val="24"/>
          <w:szCs w:val="24"/>
        </w:rPr>
        <w:t>Basophilia</w:t>
      </w:r>
    </w:p>
    <w:p w14:paraId="2514ABA3" w14:textId="77777777" w:rsidR="002A2B78" w:rsidRPr="00457F9A" w:rsidRDefault="002A2B78" w:rsidP="00F4221E">
      <w:pPr>
        <w:ind w:right="900"/>
        <w:rPr>
          <w:b/>
        </w:rPr>
      </w:pPr>
    </w:p>
    <w:p w14:paraId="37F9ADA9" w14:textId="77777777" w:rsidR="00C54596" w:rsidRPr="00457F9A" w:rsidRDefault="00C54596" w:rsidP="00F4221E">
      <w:pPr>
        <w:ind w:right="900"/>
        <w:rPr>
          <w:b/>
        </w:rPr>
      </w:pPr>
    </w:p>
    <w:p w14:paraId="4C48E393" w14:textId="68F5C7AA" w:rsidR="002566AD" w:rsidRPr="00457F9A" w:rsidRDefault="006A6930" w:rsidP="00F4221E">
      <w:pPr>
        <w:ind w:right="900"/>
        <w:rPr>
          <w:b/>
        </w:rPr>
      </w:pPr>
      <w:r w:rsidRPr="00457F9A">
        <w:rPr>
          <w:b/>
        </w:rPr>
        <w:t>Why is this change being made?</w:t>
      </w:r>
    </w:p>
    <w:p w14:paraId="4985EECF" w14:textId="77777777" w:rsidR="00C54596" w:rsidRPr="00457F9A" w:rsidRDefault="00C54596" w:rsidP="002A2B78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15BBE" w14:textId="72BA3A86" w:rsidR="00457F9A" w:rsidRDefault="00FB064E" w:rsidP="00E50BC9">
      <w:pPr>
        <w:pStyle w:val="PlainText"/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457F9A">
        <w:rPr>
          <w:rFonts w:ascii="Times New Roman" w:hAnsi="Times New Roman" w:cs="Times New Roman"/>
          <w:sz w:val="24"/>
          <w:szCs w:val="24"/>
        </w:rPr>
        <w:t>Based on Bethesda International Consensus Recommendations</w:t>
      </w:r>
      <w:r w:rsidR="00457F9A">
        <w:rPr>
          <w:rFonts w:ascii="Times New Roman" w:hAnsi="Times New Roman" w:cs="Times New Roman"/>
          <w:sz w:val="24"/>
          <w:szCs w:val="24"/>
        </w:rPr>
        <w:t xml:space="preserve">, </w:t>
      </w:r>
      <w:r w:rsidRPr="00457F9A">
        <w:rPr>
          <w:rFonts w:ascii="Times New Roman" w:hAnsi="Times New Roman" w:cs="Times New Roman"/>
          <w:sz w:val="24"/>
          <w:szCs w:val="24"/>
        </w:rPr>
        <w:t>Flow Cytometric Immunophenotypic Analysis</w:t>
      </w:r>
      <w:r w:rsidR="00E50BC9">
        <w:rPr>
          <w:rFonts w:ascii="Times New Roman" w:hAnsi="Times New Roman" w:cs="Times New Roman"/>
          <w:sz w:val="24"/>
          <w:szCs w:val="24"/>
        </w:rPr>
        <w:t xml:space="preserve"> are</w:t>
      </w:r>
      <w:r w:rsidRPr="00457F9A">
        <w:rPr>
          <w:rFonts w:ascii="Times New Roman" w:hAnsi="Times New Roman" w:cs="Times New Roman"/>
          <w:sz w:val="24"/>
          <w:szCs w:val="24"/>
        </w:rPr>
        <w:t xml:space="preserve"> not indicated in </w:t>
      </w:r>
      <w:r w:rsidR="00E50BC9">
        <w:rPr>
          <w:rFonts w:ascii="Times New Roman" w:hAnsi="Times New Roman" w:cs="Times New Roman"/>
          <w:sz w:val="24"/>
          <w:szCs w:val="24"/>
        </w:rPr>
        <w:t>these indications</w:t>
      </w:r>
      <w:r w:rsidR="00E50BC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57F9A">
        <w:rPr>
          <w:rFonts w:ascii="Times New Roman" w:hAnsi="Times New Roman" w:cs="Times New Roman"/>
          <w:sz w:val="24"/>
          <w:szCs w:val="24"/>
        </w:rPr>
        <w:t xml:space="preserve">as </w:t>
      </w:r>
      <w:r w:rsidR="00E50BC9">
        <w:rPr>
          <w:rFonts w:ascii="Times New Roman" w:hAnsi="Times New Roman" w:cs="Times New Roman"/>
          <w:sz w:val="24"/>
          <w:szCs w:val="24"/>
        </w:rPr>
        <w:t xml:space="preserve">associated hematologic malignancies are </w:t>
      </w:r>
      <w:r w:rsidRPr="00457F9A">
        <w:rPr>
          <w:rFonts w:ascii="Times New Roman" w:hAnsi="Times New Roman" w:cs="Times New Roman"/>
          <w:sz w:val="24"/>
          <w:szCs w:val="24"/>
        </w:rPr>
        <w:t>not detectable by this method</w:t>
      </w:r>
      <w:r w:rsidR="00457F9A">
        <w:rPr>
          <w:rFonts w:ascii="Times New Roman" w:hAnsi="Times New Roman" w:cs="Times New Roman"/>
          <w:sz w:val="24"/>
          <w:szCs w:val="24"/>
        </w:rPr>
        <w:t>.</w:t>
      </w:r>
    </w:p>
    <w:p w14:paraId="16D6F48E" w14:textId="77777777" w:rsidR="00FB064E" w:rsidRPr="00457F9A" w:rsidRDefault="00FB064E" w:rsidP="00FB064E"/>
    <w:p w14:paraId="4B7886EE" w14:textId="69DD2F73" w:rsidR="00516F92" w:rsidRPr="00457F9A" w:rsidRDefault="00516F92" w:rsidP="00F4221E">
      <w:pPr>
        <w:ind w:right="900"/>
        <w:rPr>
          <w:b/>
        </w:rPr>
      </w:pPr>
    </w:p>
    <w:p w14:paraId="4AEE7766" w14:textId="77777777" w:rsidR="00516F92" w:rsidRPr="00457F9A" w:rsidRDefault="00516F92" w:rsidP="00F4221E">
      <w:pPr>
        <w:ind w:right="900"/>
        <w:rPr>
          <w:b/>
        </w:rPr>
      </w:pPr>
    </w:p>
    <w:p w14:paraId="2293111D" w14:textId="22D0E971" w:rsidR="006A6930" w:rsidRPr="00457F9A" w:rsidRDefault="006A6930" w:rsidP="00F4221E">
      <w:pPr>
        <w:ind w:right="900"/>
        <w:rPr>
          <w:b/>
        </w:rPr>
      </w:pPr>
      <w:r w:rsidRPr="00457F9A">
        <w:rPr>
          <w:b/>
        </w:rPr>
        <w:t>What do Providers need to do?</w:t>
      </w:r>
    </w:p>
    <w:p w14:paraId="0CE11DDA" w14:textId="77777777" w:rsidR="00310B5E" w:rsidRPr="00457F9A" w:rsidRDefault="00310B5E" w:rsidP="00F4221E">
      <w:pPr>
        <w:ind w:right="900"/>
      </w:pPr>
    </w:p>
    <w:p w14:paraId="2BD8A1B7" w14:textId="163204AC" w:rsidR="00450D84" w:rsidRPr="00457F9A" w:rsidRDefault="002A2B78" w:rsidP="00F4221E">
      <w:pPr>
        <w:ind w:right="900"/>
      </w:pPr>
      <w:r w:rsidRPr="00457F9A">
        <w:t xml:space="preserve">Molecular testing for </w:t>
      </w:r>
      <w:r w:rsidR="00751423" w:rsidRPr="00457F9A">
        <w:rPr>
          <w:rStyle w:val="Emphasis"/>
          <w:shd w:val="clear" w:color="auto" w:fill="FFFFFF"/>
        </w:rPr>
        <w:t xml:space="preserve">BCR::ABL1 </w:t>
      </w:r>
      <w:r w:rsidR="00751423" w:rsidRPr="00457F9A">
        <w:rPr>
          <w:rStyle w:val="Emphasis"/>
          <w:i w:val="0"/>
          <w:shd w:val="clear" w:color="auto" w:fill="FFFFFF"/>
        </w:rPr>
        <w:t>gene</w:t>
      </w:r>
      <w:r w:rsidR="00751423" w:rsidRPr="00457F9A">
        <w:rPr>
          <w:rStyle w:val="Emphasis"/>
          <w:shd w:val="clear" w:color="auto" w:fill="FFFFFF"/>
        </w:rPr>
        <w:t xml:space="preserve"> </w:t>
      </w:r>
      <w:r w:rsidRPr="00457F9A">
        <w:t xml:space="preserve">and </w:t>
      </w:r>
      <w:r w:rsidR="00E50BC9">
        <w:t xml:space="preserve">NGS studies for </w:t>
      </w:r>
      <w:r w:rsidR="00B15FBB" w:rsidRPr="004E7ECD">
        <w:rPr>
          <w:bCs/>
          <w:color w:val="000000"/>
        </w:rPr>
        <w:t>Myeloproliferative Neoplasm</w:t>
      </w:r>
      <w:r w:rsidR="00A65ABC" w:rsidRPr="004E7ECD">
        <w:rPr>
          <w:bCs/>
          <w:color w:val="000000"/>
        </w:rPr>
        <w:t xml:space="preserve">s </w:t>
      </w:r>
      <w:r w:rsidR="004964A3">
        <w:rPr>
          <w:bCs/>
          <w:color w:val="000000"/>
        </w:rPr>
        <w:t xml:space="preserve">is </w:t>
      </w:r>
      <w:r w:rsidR="00A65ABC" w:rsidRPr="004E7ECD">
        <w:rPr>
          <w:bCs/>
          <w:color w:val="000000"/>
        </w:rPr>
        <w:t xml:space="preserve">recommended </w:t>
      </w:r>
    </w:p>
    <w:p w14:paraId="2FB0CC6C" w14:textId="77777777" w:rsidR="00B15FBB" w:rsidRPr="00457F9A" w:rsidRDefault="00B15FBB" w:rsidP="00F4221E">
      <w:pPr>
        <w:ind w:right="900"/>
      </w:pPr>
    </w:p>
    <w:p w14:paraId="0CFD3C88" w14:textId="6A07ED9E" w:rsidR="00516F92" w:rsidRPr="00457F9A" w:rsidRDefault="00516F92" w:rsidP="00F4221E">
      <w:pPr>
        <w:ind w:right="900"/>
      </w:pPr>
    </w:p>
    <w:p w14:paraId="1F518C54" w14:textId="77777777" w:rsidR="00516F92" w:rsidRPr="00457F9A" w:rsidRDefault="00516F92" w:rsidP="00F4221E">
      <w:pPr>
        <w:ind w:right="900"/>
      </w:pPr>
    </w:p>
    <w:p w14:paraId="4ED0BD30" w14:textId="77777777" w:rsidR="00310B5E" w:rsidRPr="00457F9A" w:rsidRDefault="00310B5E" w:rsidP="00310B5E">
      <w:pPr>
        <w:ind w:right="900"/>
        <w:rPr>
          <w:b/>
        </w:rPr>
      </w:pPr>
      <w:r w:rsidRPr="00457F9A">
        <w:rPr>
          <w:b/>
        </w:rPr>
        <w:t>For questions or additional information, please contact:</w:t>
      </w:r>
    </w:p>
    <w:p w14:paraId="361B92A5" w14:textId="09C71570" w:rsidR="002566AD" w:rsidRPr="00457F9A" w:rsidRDefault="002566AD" w:rsidP="00F4221E">
      <w:pPr>
        <w:ind w:right="900"/>
      </w:pPr>
    </w:p>
    <w:p w14:paraId="3B24EF9F" w14:textId="77777777" w:rsidR="00E50BC9" w:rsidRDefault="0023702E" w:rsidP="00E50BC9">
      <w:pPr>
        <w:rPr>
          <w:rFonts w:eastAsia="Calibri"/>
        </w:rPr>
      </w:pPr>
      <w:r w:rsidRPr="00457F9A">
        <w:rPr>
          <w:rFonts w:eastAsia="Calibri"/>
        </w:rPr>
        <w:t xml:space="preserve">Flow Cytometry Medical Director, </w:t>
      </w:r>
      <w:r w:rsidR="00C52008" w:rsidRPr="00457F9A">
        <w:rPr>
          <w:rFonts w:eastAsia="Calibri"/>
        </w:rPr>
        <w:t>Dr. Prab</w:t>
      </w:r>
      <w:r w:rsidR="00254001" w:rsidRPr="00457F9A">
        <w:rPr>
          <w:rFonts w:eastAsia="Calibri"/>
        </w:rPr>
        <w:t>h</w:t>
      </w:r>
      <w:r w:rsidR="00C52008" w:rsidRPr="00457F9A">
        <w:rPr>
          <w:rFonts w:eastAsia="Calibri"/>
        </w:rPr>
        <w:t>jot Kaur, MD</w:t>
      </w:r>
      <w:r w:rsidR="00A350C2" w:rsidRPr="00457F9A">
        <w:rPr>
          <w:rFonts w:eastAsia="Calibri"/>
        </w:rPr>
        <w:t>, 650-7225</w:t>
      </w:r>
      <w:r w:rsidR="00457F9A">
        <w:rPr>
          <w:rFonts w:eastAsia="Calibri"/>
        </w:rPr>
        <w:t xml:space="preserve">. </w:t>
      </w:r>
      <w:r w:rsidR="00E50BC9">
        <w:rPr>
          <w:rFonts w:eastAsia="Calibri"/>
        </w:rPr>
        <w:t xml:space="preserve"> </w:t>
      </w:r>
    </w:p>
    <w:p w14:paraId="72125767" w14:textId="1AC99919" w:rsidR="00C52008" w:rsidRPr="00457F9A" w:rsidRDefault="00E50BC9" w:rsidP="00E50BC9">
      <w:pPr>
        <w:rPr>
          <w:rFonts w:eastAsia="Calibri"/>
        </w:rPr>
      </w:pPr>
      <w:r>
        <w:rPr>
          <w:rFonts w:eastAsia="Calibri"/>
        </w:rPr>
        <w:t xml:space="preserve">Email. </w:t>
      </w:r>
      <w:r w:rsidRPr="00E50BC9">
        <w:rPr>
          <w:rFonts w:eastAsia="Calibri"/>
        </w:rPr>
        <w:t>Prabhjot.Kaur@hitchcock.org</w:t>
      </w:r>
      <w:r>
        <w:rPr>
          <w:rFonts w:eastAsia="Calibri"/>
        </w:rPr>
        <w:t xml:space="preserve"> </w:t>
      </w:r>
    </w:p>
    <w:p w14:paraId="6BFF3A8B" w14:textId="7DB219CC" w:rsidR="002566AD" w:rsidRPr="00C54596" w:rsidRDefault="00C52008" w:rsidP="00E50BC9">
      <w:pPr>
        <w:rPr>
          <w:sz w:val="22"/>
          <w:szCs w:val="22"/>
        </w:rPr>
      </w:pPr>
      <w:r w:rsidRPr="00457F9A">
        <w:rPr>
          <w:rFonts w:eastAsia="Calibri"/>
        </w:rPr>
        <w:tab/>
      </w:r>
    </w:p>
    <w:p w14:paraId="781AF5A2" w14:textId="55399E55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09C227D" w14:textId="02A35CF5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1DBE662" w14:textId="77777777" w:rsidR="00310B5E" w:rsidRDefault="00310B5E" w:rsidP="004530EB">
      <w:pPr>
        <w:spacing w:line="276" w:lineRule="auto"/>
        <w:rPr>
          <w:rFonts w:asciiTheme="minorHAnsi" w:hAnsiTheme="minorHAnsi" w:cstheme="minorHAnsi"/>
        </w:rPr>
      </w:pPr>
    </w:p>
    <w:p w14:paraId="13D94EE4" w14:textId="77777777" w:rsidR="004964A3" w:rsidRDefault="004964A3" w:rsidP="004530EB">
      <w:pPr>
        <w:spacing w:line="276" w:lineRule="auto"/>
        <w:rPr>
          <w:b/>
        </w:rPr>
      </w:pPr>
    </w:p>
    <w:p w14:paraId="268F42C7" w14:textId="77777777" w:rsidR="004964A3" w:rsidRDefault="004964A3" w:rsidP="004530EB">
      <w:pPr>
        <w:spacing w:line="276" w:lineRule="auto"/>
        <w:rPr>
          <w:b/>
        </w:rPr>
      </w:pPr>
    </w:p>
    <w:p w14:paraId="134D0632" w14:textId="77777777" w:rsidR="004964A3" w:rsidRDefault="004964A3" w:rsidP="004530EB">
      <w:pPr>
        <w:spacing w:line="276" w:lineRule="auto"/>
        <w:rPr>
          <w:b/>
        </w:rPr>
      </w:pPr>
    </w:p>
    <w:p w14:paraId="719A31E0" w14:textId="77777777" w:rsidR="004964A3" w:rsidRDefault="004964A3" w:rsidP="004530EB">
      <w:pPr>
        <w:spacing w:line="276" w:lineRule="auto"/>
        <w:rPr>
          <w:b/>
        </w:rPr>
      </w:pPr>
    </w:p>
    <w:p w14:paraId="2520AE25" w14:textId="7238463C" w:rsidR="00991DEB" w:rsidRDefault="00991DEB" w:rsidP="003A1BAB">
      <w:pPr>
        <w:ind w:right="900"/>
        <w:rPr>
          <w:sz w:val="22"/>
        </w:rPr>
      </w:pPr>
    </w:p>
    <w:sectPr w:rsidR="00991DEB" w:rsidSect="004964A3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662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D4D23" w14:textId="77777777" w:rsidR="008E0CE1" w:rsidRDefault="008E0CE1">
      <w:r>
        <w:separator/>
      </w:r>
    </w:p>
  </w:endnote>
  <w:endnote w:type="continuationSeparator" w:id="0">
    <w:p w14:paraId="36EEE4D6" w14:textId="77777777" w:rsidR="008E0CE1" w:rsidRDefault="008E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7E687EC-E125-4077-91BD-25EA2978E388}"/>
    <w:embedBold r:id="rId2" w:fontKey="{8484F72D-13E0-4C46-AE6A-AE6D3C68E5FB}"/>
    <w:embedItalic r:id="rId3" w:fontKey="{1DDC202C-224F-46A4-A16A-4DC44F13EF6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F47A2" w14:textId="77777777" w:rsidR="008E0CE1" w:rsidRDefault="008E0CE1">
      <w:r>
        <w:separator/>
      </w:r>
    </w:p>
  </w:footnote>
  <w:footnote w:type="continuationSeparator" w:id="0">
    <w:p w14:paraId="72826D66" w14:textId="77777777" w:rsidR="008E0CE1" w:rsidRDefault="008E0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7E658122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5813" cy="900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1CE5E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A15C7B"/>
    <w:multiLevelType w:val="hybridMultilevel"/>
    <w:tmpl w:val="62AE4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E4619"/>
    <w:multiLevelType w:val="hybridMultilevel"/>
    <w:tmpl w:val="E7BEFA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81C37"/>
    <w:multiLevelType w:val="hybridMultilevel"/>
    <w:tmpl w:val="62AE4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D5947"/>
    <w:multiLevelType w:val="multilevel"/>
    <w:tmpl w:val="7C22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1EBF"/>
    <w:rsid w:val="00094592"/>
    <w:rsid w:val="000F355B"/>
    <w:rsid w:val="00107DBC"/>
    <w:rsid w:val="00136A19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E5FC8"/>
    <w:rsid w:val="001F2B06"/>
    <w:rsid w:val="002017EA"/>
    <w:rsid w:val="00222330"/>
    <w:rsid w:val="0023702E"/>
    <w:rsid w:val="00240055"/>
    <w:rsid w:val="00252539"/>
    <w:rsid w:val="00254001"/>
    <w:rsid w:val="002566AD"/>
    <w:rsid w:val="002A2B78"/>
    <w:rsid w:val="002A3B3F"/>
    <w:rsid w:val="002A785F"/>
    <w:rsid w:val="002C6E22"/>
    <w:rsid w:val="002E4271"/>
    <w:rsid w:val="00310B5E"/>
    <w:rsid w:val="00316FAE"/>
    <w:rsid w:val="00330888"/>
    <w:rsid w:val="00335F1D"/>
    <w:rsid w:val="00361CE7"/>
    <w:rsid w:val="003A1BAB"/>
    <w:rsid w:val="003C102F"/>
    <w:rsid w:val="003C587E"/>
    <w:rsid w:val="003E573E"/>
    <w:rsid w:val="00437772"/>
    <w:rsid w:val="00442490"/>
    <w:rsid w:val="00450D84"/>
    <w:rsid w:val="004530EB"/>
    <w:rsid w:val="00457F9A"/>
    <w:rsid w:val="00476A7A"/>
    <w:rsid w:val="004964A3"/>
    <w:rsid w:val="004D500D"/>
    <w:rsid w:val="004E1A02"/>
    <w:rsid w:val="004E7ECD"/>
    <w:rsid w:val="00516F92"/>
    <w:rsid w:val="00531357"/>
    <w:rsid w:val="00531BF8"/>
    <w:rsid w:val="00561CF7"/>
    <w:rsid w:val="0057174B"/>
    <w:rsid w:val="005A1F74"/>
    <w:rsid w:val="005A1FFE"/>
    <w:rsid w:val="005A604E"/>
    <w:rsid w:val="005C5C49"/>
    <w:rsid w:val="00616F93"/>
    <w:rsid w:val="00637973"/>
    <w:rsid w:val="006468FD"/>
    <w:rsid w:val="00673F32"/>
    <w:rsid w:val="00683AF9"/>
    <w:rsid w:val="00686D4F"/>
    <w:rsid w:val="006A6930"/>
    <w:rsid w:val="006B1DF1"/>
    <w:rsid w:val="006C0036"/>
    <w:rsid w:val="006C2C47"/>
    <w:rsid w:val="006C4FB0"/>
    <w:rsid w:val="006E1377"/>
    <w:rsid w:val="007065DB"/>
    <w:rsid w:val="00730096"/>
    <w:rsid w:val="00751423"/>
    <w:rsid w:val="00765A72"/>
    <w:rsid w:val="00784879"/>
    <w:rsid w:val="007908A3"/>
    <w:rsid w:val="007A2D15"/>
    <w:rsid w:val="0088413E"/>
    <w:rsid w:val="00885574"/>
    <w:rsid w:val="00897336"/>
    <w:rsid w:val="008A45D5"/>
    <w:rsid w:val="008D1881"/>
    <w:rsid w:val="008D7590"/>
    <w:rsid w:val="008E0CE1"/>
    <w:rsid w:val="008E1882"/>
    <w:rsid w:val="008F546F"/>
    <w:rsid w:val="00903430"/>
    <w:rsid w:val="00910AE7"/>
    <w:rsid w:val="00921C70"/>
    <w:rsid w:val="00946EF2"/>
    <w:rsid w:val="009514BF"/>
    <w:rsid w:val="00973002"/>
    <w:rsid w:val="00973E8C"/>
    <w:rsid w:val="00991DEB"/>
    <w:rsid w:val="009A2EF4"/>
    <w:rsid w:val="009D2D09"/>
    <w:rsid w:val="009E4EB2"/>
    <w:rsid w:val="009F2A2A"/>
    <w:rsid w:val="00A061F5"/>
    <w:rsid w:val="00A171C2"/>
    <w:rsid w:val="00A21B12"/>
    <w:rsid w:val="00A241C5"/>
    <w:rsid w:val="00A350C2"/>
    <w:rsid w:val="00A462CF"/>
    <w:rsid w:val="00A54067"/>
    <w:rsid w:val="00A6449F"/>
    <w:rsid w:val="00A65ABC"/>
    <w:rsid w:val="00A71416"/>
    <w:rsid w:val="00A76515"/>
    <w:rsid w:val="00AB1F55"/>
    <w:rsid w:val="00AC3E86"/>
    <w:rsid w:val="00AC76FF"/>
    <w:rsid w:val="00AD1174"/>
    <w:rsid w:val="00AD5808"/>
    <w:rsid w:val="00AF2A3A"/>
    <w:rsid w:val="00AF750B"/>
    <w:rsid w:val="00B04F3C"/>
    <w:rsid w:val="00B15FBB"/>
    <w:rsid w:val="00B2181C"/>
    <w:rsid w:val="00B24ABF"/>
    <w:rsid w:val="00B35532"/>
    <w:rsid w:val="00B35983"/>
    <w:rsid w:val="00B56BE5"/>
    <w:rsid w:val="00B622D0"/>
    <w:rsid w:val="00B7412B"/>
    <w:rsid w:val="00C14CF3"/>
    <w:rsid w:val="00C36BB4"/>
    <w:rsid w:val="00C37F7B"/>
    <w:rsid w:val="00C52008"/>
    <w:rsid w:val="00C54596"/>
    <w:rsid w:val="00C80E87"/>
    <w:rsid w:val="00C83214"/>
    <w:rsid w:val="00CA3D80"/>
    <w:rsid w:val="00CA5218"/>
    <w:rsid w:val="00CB2A4B"/>
    <w:rsid w:val="00CD7CA1"/>
    <w:rsid w:val="00CF548B"/>
    <w:rsid w:val="00D27125"/>
    <w:rsid w:val="00D272D9"/>
    <w:rsid w:val="00D45253"/>
    <w:rsid w:val="00D60396"/>
    <w:rsid w:val="00D67311"/>
    <w:rsid w:val="00D97C6B"/>
    <w:rsid w:val="00DA207C"/>
    <w:rsid w:val="00DA2EE3"/>
    <w:rsid w:val="00DB3AB4"/>
    <w:rsid w:val="00DD5E9D"/>
    <w:rsid w:val="00DD6C7F"/>
    <w:rsid w:val="00DE26CE"/>
    <w:rsid w:val="00DF0982"/>
    <w:rsid w:val="00E3414E"/>
    <w:rsid w:val="00E50BC9"/>
    <w:rsid w:val="00E642EA"/>
    <w:rsid w:val="00E80E49"/>
    <w:rsid w:val="00E81988"/>
    <w:rsid w:val="00E81C05"/>
    <w:rsid w:val="00E83583"/>
    <w:rsid w:val="00E84682"/>
    <w:rsid w:val="00EA7D55"/>
    <w:rsid w:val="00EB635F"/>
    <w:rsid w:val="00ED379A"/>
    <w:rsid w:val="00ED7287"/>
    <w:rsid w:val="00ED74F7"/>
    <w:rsid w:val="00EF6FC4"/>
    <w:rsid w:val="00EF72A8"/>
    <w:rsid w:val="00F05A80"/>
    <w:rsid w:val="00F3083B"/>
    <w:rsid w:val="00F4221E"/>
    <w:rsid w:val="00F7358E"/>
    <w:rsid w:val="00F76B68"/>
    <w:rsid w:val="00F854F1"/>
    <w:rsid w:val="00F90027"/>
    <w:rsid w:val="00F974D4"/>
    <w:rsid w:val="00FB064E"/>
    <w:rsid w:val="00FB63C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8413E"/>
    <w:rPr>
      <w:b/>
      <w:bCs/>
    </w:rPr>
  </w:style>
  <w:style w:type="character" w:styleId="Emphasis">
    <w:name w:val="Emphasis"/>
    <w:basedOn w:val="DefaultParagraphFont"/>
    <w:uiPriority w:val="20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paragraph" w:styleId="ListBullet">
    <w:name w:val="List Bullet"/>
    <w:basedOn w:val="Normal"/>
    <w:uiPriority w:val="99"/>
    <w:unhideWhenUsed/>
    <w:rsid w:val="00361CE7"/>
    <w:pPr>
      <w:numPr>
        <w:numId w:val="1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A2B78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2A2B78"/>
    <w:rPr>
      <w:rFonts w:ascii="Calibri" w:eastAsiaTheme="minorHAnsi" w:hAnsi="Calibri" w:cs="Calibri"/>
      <w:sz w:val="22"/>
      <w:szCs w:val="22"/>
    </w:rPr>
  </w:style>
  <w:style w:type="character" w:customStyle="1" w:styleId="id-label">
    <w:name w:val="id-label"/>
    <w:basedOn w:val="DefaultParagraphFont"/>
    <w:rsid w:val="00C54596"/>
  </w:style>
  <w:style w:type="paragraph" w:customStyle="1" w:styleId="Normal0">
    <w:name w:val="[Normal]"/>
    <w:basedOn w:val="Normal"/>
    <w:rsid w:val="00FB064E"/>
    <w:pPr>
      <w:autoSpaceDE w:val="0"/>
      <w:autoSpaceDN w:val="0"/>
    </w:pPr>
    <w:rPr>
      <w:rFonts w:ascii="Arial" w:hAnsi="Arial" w:cs="Ari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0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BBE53-1E57-4CAF-A4BC-941CF1E7C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Sylvie Seguin</cp:lastModifiedBy>
  <cp:revision>2</cp:revision>
  <cp:lastPrinted>2023-04-26T17:26:00Z</cp:lastPrinted>
  <dcterms:created xsi:type="dcterms:W3CDTF">2023-06-09T18:26:00Z</dcterms:created>
  <dcterms:modified xsi:type="dcterms:W3CDTF">2023-06-09T18:26:00Z</dcterms:modified>
</cp:coreProperties>
</file>