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530C53">
      <w:pPr>
        <w:tabs>
          <w:tab w:val="left" w:pos="10080"/>
        </w:tabs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0B77CD9C" w14:textId="3971D243" w:rsidR="00F70B31" w:rsidRPr="00F70B31" w:rsidRDefault="00F70B31" w:rsidP="00316FAE">
      <w:pPr>
        <w:rPr>
          <w:rFonts w:eastAsia="Calibri"/>
          <w:b/>
        </w:rPr>
      </w:pPr>
    </w:p>
    <w:p w14:paraId="7E909DC5" w14:textId="29B9D19B" w:rsidR="00B71043" w:rsidRPr="0014764B" w:rsidRDefault="00F70B31" w:rsidP="0014764B">
      <w:pPr>
        <w:tabs>
          <w:tab w:val="left" w:pos="990"/>
        </w:tabs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T</w:t>
      </w:r>
      <w:r w:rsidR="00DD50CF">
        <w:rPr>
          <w:rFonts w:ascii="Arial" w:hAnsi="Arial" w:cs="Arial"/>
          <w:b/>
          <w:bCs/>
        </w:rPr>
        <w:t>o</w:t>
      </w:r>
      <w:r w:rsidRPr="00200D26">
        <w:rPr>
          <w:rFonts w:ascii="Arial" w:hAnsi="Arial" w:cs="Arial"/>
          <w:b/>
          <w:bCs/>
        </w:rPr>
        <w:t>:</w:t>
      </w:r>
      <w:r w:rsidR="0014764B">
        <w:rPr>
          <w:rFonts w:ascii="Arial" w:hAnsi="Arial" w:cs="Arial"/>
          <w:b/>
          <w:bCs/>
        </w:rPr>
        <w:tab/>
      </w:r>
      <w:r w:rsidR="0014764B">
        <w:rPr>
          <w:rFonts w:ascii="Arial" w:hAnsi="Arial" w:cs="Arial"/>
        </w:rPr>
        <w:t>All Dartmouth Health Providers</w:t>
      </w:r>
    </w:p>
    <w:p w14:paraId="4E291313" w14:textId="03BCD6FF" w:rsidR="00F70B31" w:rsidRPr="00200D26" w:rsidRDefault="00F70B31" w:rsidP="0014764B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200D26">
        <w:rPr>
          <w:rFonts w:ascii="Arial" w:hAnsi="Arial" w:cs="Arial"/>
          <w:b/>
          <w:bCs/>
        </w:rPr>
        <w:t xml:space="preserve">       </w:t>
      </w:r>
    </w:p>
    <w:p w14:paraId="18CDA4AF" w14:textId="5359D483" w:rsidR="00F70B31" w:rsidRDefault="00F70B31" w:rsidP="0014764B">
      <w:pPr>
        <w:tabs>
          <w:tab w:val="left" w:pos="990"/>
        </w:tabs>
        <w:outlineLvl w:val="0"/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F</w:t>
      </w:r>
      <w:r w:rsidR="00DD50CF">
        <w:rPr>
          <w:rFonts w:ascii="Arial" w:hAnsi="Arial" w:cs="Arial"/>
          <w:b/>
          <w:bCs/>
        </w:rPr>
        <w:t>rom</w:t>
      </w:r>
      <w:r w:rsidRPr="00200D26">
        <w:rPr>
          <w:rFonts w:ascii="Arial" w:hAnsi="Arial" w:cs="Arial"/>
          <w:b/>
          <w:bCs/>
        </w:rPr>
        <w:t>:</w:t>
      </w:r>
      <w:r w:rsidR="0014764B">
        <w:rPr>
          <w:rFonts w:ascii="Arial" w:hAnsi="Arial" w:cs="Arial"/>
          <w:b/>
          <w:bCs/>
        </w:rPr>
        <w:tab/>
      </w:r>
      <w:r w:rsidR="0014764B">
        <w:rPr>
          <w:rFonts w:ascii="Arial" w:hAnsi="Arial" w:cs="Arial"/>
        </w:rPr>
        <w:t>Mark A. Cervinski, PhD, DABCC, Director of Clinical Chemistry</w:t>
      </w:r>
    </w:p>
    <w:p w14:paraId="383A9336" w14:textId="56A2E777" w:rsidR="0014764B" w:rsidRPr="0014764B" w:rsidRDefault="0014764B" w:rsidP="0014764B">
      <w:pPr>
        <w:tabs>
          <w:tab w:val="left" w:pos="990"/>
        </w:tabs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  <w:t>Sarah E. Labore, MLS (ASCP)</w:t>
      </w:r>
      <w:r>
        <w:rPr>
          <w:rFonts w:ascii="Arial" w:hAnsi="Arial" w:cs="Arial"/>
          <w:vertAlign w:val="superscript"/>
        </w:rPr>
        <w:t>cm</w:t>
      </w:r>
      <w:r>
        <w:rPr>
          <w:rFonts w:ascii="Arial" w:hAnsi="Arial" w:cs="Arial"/>
        </w:rPr>
        <w:t>, Chemistry and Night Shift Supervisor</w:t>
      </w:r>
    </w:p>
    <w:p w14:paraId="24338CD1" w14:textId="5B4EBF2D" w:rsidR="00F70B31" w:rsidRPr="00200D26" w:rsidRDefault="00F70B31" w:rsidP="0014764B">
      <w:pPr>
        <w:tabs>
          <w:tab w:val="left" w:pos="990"/>
        </w:tabs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                </w:t>
      </w:r>
    </w:p>
    <w:p w14:paraId="0E33DFBC" w14:textId="57F8E944" w:rsidR="00B71043" w:rsidRPr="0014764B" w:rsidRDefault="00F70B31" w:rsidP="0014764B">
      <w:pPr>
        <w:tabs>
          <w:tab w:val="left" w:pos="990"/>
        </w:tabs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Date:</w:t>
      </w:r>
      <w:r w:rsidR="0014764B">
        <w:rPr>
          <w:rFonts w:ascii="Arial" w:hAnsi="Arial" w:cs="Arial"/>
          <w:b/>
          <w:bCs/>
        </w:rPr>
        <w:tab/>
      </w:r>
      <w:r w:rsidR="0014764B">
        <w:rPr>
          <w:rFonts w:ascii="Arial" w:hAnsi="Arial" w:cs="Arial"/>
        </w:rPr>
        <w:t>February 7, 2025</w:t>
      </w:r>
    </w:p>
    <w:p w14:paraId="68ADED17" w14:textId="0D01840F" w:rsidR="00F70B31" w:rsidRPr="00200D26" w:rsidRDefault="00F70B31" w:rsidP="0014764B">
      <w:pPr>
        <w:tabs>
          <w:tab w:val="left" w:pos="990"/>
        </w:tabs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      </w:t>
      </w:r>
    </w:p>
    <w:p w14:paraId="5DBD946E" w14:textId="7337F8DD" w:rsidR="0014764B" w:rsidRDefault="00F70B31" w:rsidP="0014764B">
      <w:pPr>
        <w:tabs>
          <w:tab w:val="left" w:pos="990"/>
        </w:tabs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Re:</w:t>
      </w:r>
      <w:r>
        <w:rPr>
          <w:b/>
          <w:bCs/>
        </w:rPr>
        <w:t xml:space="preserve">          </w:t>
      </w:r>
      <w:r w:rsidR="0014764B" w:rsidRPr="0014764B">
        <w:rPr>
          <w:rFonts w:ascii="Arial" w:hAnsi="Arial" w:cs="Arial"/>
        </w:rPr>
        <w:t>Testing Resumed – Quantiferon, and Infectious Disease Serology</w:t>
      </w:r>
      <w:r w:rsidR="00E01FD3">
        <w:rPr>
          <w:rFonts w:ascii="Arial" w:hAnsi="Arial" w:cs="Arial"/>
        </w:rPr>
        <w:t xml:space="preserve"> (See List)</w:t>
      </w:r>
    </w:p>
    <w:p w14:paraId="1AF463DF" w14:textId="2CA81125" w:rsidR="00E01FD3" w:rsidRDefault="00E01FD3" w:rsidP="0014764B">
      <w:pPr>
        <w:tabs>
          <w:tab w:val="left" w:pos="990"/>
        </w:tabs>
        <w:rPr>
          <w:rFonts w:ascii="Arial" w:hAnsi="Arial" w:cs="Arial"/>
        </w:rPr>
      </w:pPr>
    </w:p>
    <w:p w14:paraId="46A67595" w14:textId="1A5391D4" w:rsidR="00E01FD3" w:rsidRDefault="00E01FD3" w:rsidP="0014764B">
      <w:pPr>
        <w:tabs>
          <w:tab w:val="left" w:pos="990"/>
        </w:tabs>
        <w:rPr>
          <w:rFonts w:ascii="Arial" w:hAnsi="Arial" w:cs="Arial"/>
          <w:b/>
          <w:bCs/>
        </w:rPr>
      </w:pPr>
      <w:r w:rsidRPr="00E01FD3">
        <w:rPr>
          <w:rFonts w:ascii="Arial" w:hAnsi="Arial" w:cs="Arial"/>
          <w:b/>
          <w:bCs/>
        </w:rPr>
        <w:t>Situation</w:t>
      </w:r>
    </w:p>
    <w:p w14:paraId="130E38D3" w14:textId="23A6C315" w:rsidR="00E01FD3" w:rsidRDefault="00E01FD3" w:rsidP="0014764B">
      <w:pPr>
        <w:tabs>
          <w:tab w:val="left" w:pos="990"/>
        </w:tabs>
        <w:rPr>
          <w:rFonts w:ascii="Arial" w:hAnsi="Arial" w:cs="Arial"/>
          <w:b/>
          <w:bCs/>
        </w:rPr>
      </w:pPr>
    </w:p>
    <w:p w14:paraId="4F96BA98" w14:textId="69D7A03E" w:rsidR="00E01FD3" w:rsidRDefault="001211DD" w:rsidP="0014764B">
      <w:pPr>
        <w:tabs>
          <w:tab w:val="left" w:pos="99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The special chemistry laboratory has resumed testing for </w:t>
      </w:r>
      <w:r w:rsidR="00E01FD3">
        <w:rPr>
          <w:rFonts w:ascii="Arial" w:hAnsi="Arial" w:cs="Arial"/>
        </w:rPr>
        <w:t xml:space="preserve">Quantiferon </w:t>
      </w:r>
      <w:r>
        <w:rPr>
          <w:rFonts w:ascii="Arial" w:hAnsi="Arial" w:cs="Arial"/>
        </w:rPr>
        <w:t>and serology tests (</w:t>
      </w:r>
      <w:r w:rsidR="00E01FD3">
        <w:rPr>
          <w:rFonts w:ascii="Arial" w:hAnsi="Arial" w:cs="Arial"/>
        </w:rPr>
        <w:t>EBV, CMV</w:t>
      </w:r>
      <w:r w:rsidR="00462944">
        <w:rPr>
          <w:rFonts w:ascii="Arial" w:hAnsi="Arial" w:cs="Arial"/>
        </w:rPr>
        <w:t xml:space="preserve"> IgG/IgM</w:t>
      </w:r>
      <w:r w:rsidR="00E01FD3">
        <w:rPr>
          <w:rFonts w:ascii="Arial" w:hAnsi="Arial" w:cs="Arial"/>
        </w:rPr>
        <w:t>, HSV 1 IgG, HSV 2 IgG, Lyme Disease, Mumps IgG, Toxoplasma IgG/IgM, and VZV IgG</w:t>
      </w:r>
      <w:r>
        <w:rPr>
          <w:rFonts w:ascii="Arial" w:hAnsi="Arial" w:cs="Arial"/>
        </w:rPr>
        <w:t>) after a brief downtime due to instrument malfunction.</w:t>
      </w:r>
    </w:p>
    <w:p w14:paraId="11003752" w14:textId="5056EE4C" w:rsidR="00E01FD3" w:rsidRDefault="00E01FD3" w:rsidP="0014764B">
      <w:pPr>
        <w:tabs>
          <w:tab w:val="left" w:pos="990"/>
        </w:tabs>
        <w:rPr>
          <w:rFonts w:ascii="Arial" w:hAnsi="Arial" w:cs="Arial"/>
        </w:rPr>
      </w:pPr>
    </w:p>
    <w:p w14:paraId="3200CB94" w14:textId="07E67165" w:rsidR="00E01FD3" w:rsidRPr="00E01FD3" w:rsidRDefault="00E01FD3" w:rsidP="0014764B">
      <w:pPr>
        <w:tabs>
          <w:tab w:val="left" w:pos="990"/>
        </w:tabs>
        <w:rPr>
          <w:rFonts w:ascii="Arial" w:hAnsi="Arial" w:cs="Arial"/>
          <w:b/>
          <w:bCs/>
        </w:rPr>
      </w:pPr>
      <w:r w:rsidRPr="00E01FD3">
        <w:rPr>
          <w:rFonts w:ascii="Arial" w:hAnsi="Arial" w:cs="Arial"/>
          <w:b/>
          <w:bCs/>
        </w:rPr>
        <w:t>Background</w:t>
      </w:r>
    </w:p>
    <w:p w14:paraId="00156BAA" w14:textId="2E98D562" w:rsidR="0014764B" w:rsidRDefault="0014764B" w:rsidP="0014764B">
      <w:pPr>
        <w:tabs>
          <w:tab w:val="left" w:pos="990"/>
        </w:tabs>
        <w:rPr>
          <w:rFonts w:ascii="Arial" w:hAnsi="Arial" w:cs="Arial"/>
        </w:rPr>
      </w:pPr>
    </w:p>
    <w:p w14:paraId="383ED217" w14:textId="516841BC" w:rsidR="00E01FD3" w:rsidRPr="00E01FD3" w:rsidRDefault="00E01FD3" w:rsidP="0014764B">
      <w:pPr>
        <w:tabs>
          <w:tab w:val="left" w:pos="99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The instrument performing the above tests was inoperable </w:t>
      </w:r>
      <w:r w:rsidR="001211DD">
        <w:rPr>
          <w:rFonts w:ascii="Arial" w:hAnsi="Arial" w:cs="Arial"/>
        </w:rPr>
        <w:t>from 2/5 – 2/7/25. Parts have been replaced by the vendor and</w:t>
      </w:r>
      <w:r>
        <w:rPr>
          <w:rFonts w:ascii="Arial" w:hAnsi="Arial" w:cs="Arial"/>
        </w:rPr>
        <w:t xml:space="preserve"> testing has resumed.</w:t>
      </w:r>
    </w:p>
    <w:p w14:paraId="58864A90" w14:textId="215E73F4" w:rsidR="0014764B" w:rsidRDefault="0014764B" w:rsidP="0014764B">
      <w:pPr>
        <w:tabs>
          <w:tab w:val="left" w:pos="990"/>
        </w:tabs>
        <w:rPr>
          <w:rFonts w:ascii="Arial" w:hAnsi="Arial" w:cs="Arial"/>
        </w:rPr>
      </w:pPr>
    </w:p>
    <w:p w14:paraId="39C31C24" w14:textId="193FD153" w:rsidR="0021251A" w:rsidRDefault="0021251A" w:rsidP="0014764B">
      <w:pPr>
        <w:tabs>
          <w:tab w:val="left" w:pos="990"/>
        </w:tabs>
        <w:rPr>
          <w:rFonts w:ascii="Arial" w:hAnsi="Arial" w:cs="Arial"/>
          <w:b/>
          <w:bCs/>
        </w:rPr>
      </w:pPr>
      <w:r w:rsidRPr="0021251A">
        <w:rPr>
          <w:rFonts w:ascii="Arial" w:hAnsi="Arial" w:cs="Arial"/>
          <w:b/>
          <w:bCs/>
        </w:rPr>
        <w:t>Assessment</w:t>
      </w:r>
    </w:p>
    <w:p w14:paraId="404E19EB" w14:textId="0F453221" w:rsidR="0021251A" w:rsidRDefault="0021251A" w:rsidP="0014764B">
      <w:pPr>
        <w:tabs>
          <w:tab w:val="left" w:pos="990"/>
        </w:tabs>
        <w:rPr>
          <w:rFonts w:ascii="Arial" w:hAnsi="Arial" w:cs="Arial"/>
          <w:b/>
          <w:bCs/>
        </w:rPr>
      </w:pPr>
    </w:p>
    <w:p w14:paraId="6CA0C2B9" w14:textId="6301FFF8" w:rsidR="0021251A" w:rsidRDefault="0021251A" w:rsidP="0014764B">
      <w:pPr>
        <w:tabs>
          <w:tab w:val="left" w:pos="990"/>
        </w:tabs>
        <w:rPr>
          <w:rFonts w:ascii="Arial" w:hAnsi="Arial" w:cs="Arial"/>
        </w:rPr>
      </w:pPr>
      <w:r>
        <w:rPr>
          <w:rFonts w:ascii="Arial" w:hAnsi="Arial" w:cs="Arial"/>
        </w:rPr>
        <w:t>Samples are being tested in the order in which they were received</w:t>
      </w:r>
      <w:r w:rsidR="0046294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with a priority placed on analysis of samples submitted for Quantiferon testing. </w:t>
      </w:r>
      <w:r w:rsidR="00462944">
        <w:rPr>
          <w:rFonts w:ascii="Arial" w:hAnsi="Arial" w:cs="Arial"/>
        </w:rPr>
        <w:t xml:space="preserve">Laboratory staff are working additional hours to address the backlog of samples. </w:t>
      </w:r>
    </w:p>
    <w:p w14:paraId="65B84F85" w14:textId="6ACF8A5D" w:rsidR="0021251A" w:rsidRDefault="0021251A" w:rsidP="0014764B">
      <w:pPr>
        <w:tabs>
          <w:tab w:val="left" w:pos="990"/>
        </w:tabs>
        <w:rPr>
          <w:rFonts w:ascii="Arial" w:hAnsi="Arial" w:cs="Arial"/>
        </w:rPr>
      </w:pPr>
    </w:p>
    <w:p w14:paraId="36FC04F3" w14:textId="66A6A999" w:rsidR="0021251A" w:rsidRPr="0021251A" w:rsidRDefault="0021251A" w:rsidP="0014764B">
      <w:pPr>
        <w:tabs>
          <w:tab w:val="left" w:pos="990"/>
        </w:tabs>
        <w:rPr>
          <w:rFonts w:ascii="Arial" w:hAnsi="Arial" w:cs="Arial"/>
          <w:b/>
          <w:bCs/>
        </w:rPr>
      </w:pPr>
      <w:r w:rsidRPr="0021251A">
        <w:rPr>
          <w:rFonts w:ascii="Arial" w:hAnsi="Arial" w:cs="Arial"/>
          <w:b/>
          <w:bCs/>
        </w:rPr>
        <w:t>Recommendation</w:t>
      </w:r>
    </w:p>
    <w:p w14:paraId="00D4F2D3" w14:textId="77777777" w:rsidR="006C0036" w:rsidRPr="0021251A" w:rsidRDefault="006C0036" w:rsidP="00CD7CA1">
      <w:pPr>
        <w:ind w:right="900"/>
        <w:rPr>
          <w:rFonts w:ascii="Arial" w:hAnsi="Arial" w:cs="Arial"/>
          <w:sz w:val="22"/>
        </w:rPr>
      </w:pPr>
    </w:p>
    <w:p w14:paraId="347D01BC" w14:textId="0579EF10" w:rsidR="002566AD" w:rsidRPr="00530C53" w:rsidRDefault="0021251A" w:rsidP="00F4221E">
      <w:pPr>
        <w:ind w:right="900"/>
        <w:rPr>
          <w:rFonts w:ascii="Arial" w:hAnsi="Arial" w:cs="Arial"/>
        </w:rPr>
      </w:pPr>
      <w:r w:rsidRPr="0021251A">
        <w:rPr>
          <w:rFonts w:ascii="Arial" w:hAnsi="Arial" w:cs="Arial"/>
        </w:rPr>
        <w:t xml:space="preserve">Providers </w:t>
      </w:r>
      <w:r>
        <w:rPr>
          <w:rFonts w:ascii="Arial" w:hAnsi="Arial" w:cs="Arial"/>
        </w:rPr>
        <w:t xml:space="preserve">should expect a delay in results while the laboratory works on testing the backlog of samples received since Tuesday afternoon. </w:t>
      </w:r>
    </w:p>
    <w:p w14:paraId="4DBD530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A3F5109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73B9AA91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C263793" w14:textId="52BFBE49" w:rsidR="008F546F" w:rsidRDefault="00AD1174" w:rsidP="003A1BAB">
      <w:pPr>
        <w:ind w:right="900"/>
        <w:rPr>
          <w:rFonts w:ascii="Arial" w:hAnsi="Arial" w:cs="Arial"/>
          <w:b/>
        </w:rPr>
      </w:pPr>
      <w:r w:rsidRPr="00200D26">
        <w:rPr>
          <w:rFonts w:ascii="Arial" w:hAnsi="Arial" w:cs="Arial"/>
          <w:b/>
        </w:rPr>
        <w:t>F</w:t>
      </w:r>
      <w:r w:rsidR="006C0036" w:rsidRPr="00200D26">
        <w:rPr>
          <w:rFonts w:ascii="Arial" w:hAnsi="Arial" w:cs="Arial"/>
          <w:b/>
        </w:rPr>
        <w:t xml:space="preserve">or </w:t>
      </w:r>
      <w:r w:rsidR="00CB2A4B" w:rsidRPr="00200D26">
        <w:rPr>
          <w:rFonts w:ascii="Arial" w:hAnsi="Arial" w:cs="Arial"/>
          <w:b/>
        </w:rPr>
        <w:t xml:space="preserve">questions </w:t>
      </w:r>
      <w:r w:rsidR="00C14CF3" w:rsidRPr="00200D26">
        <w:rPr>
          <w:rFonts w:ascii="Arial" w:hAnsi="Arial" w:cs="Arial"/>
          <w:b/>
        </w:rPr>
        <w:t xml:space="preserve">or additional </w:t>
      </w:r>
      <w:r w:rsidR="005A1FFE" w:rsidRPr="00200D26">
        <w:rPr>
          <w:rFonts w:ascii="Arial" w:hAnsi="Arial" w:cs="Arial"/>
          <w:b/>
        </w:rPr>
        <w:t>information</w:t>
      </w:r>
      <w:r w:rsidRPr="00200D26">
        <w:rPr>
          <w:rFonts w:ascii="Arial" w:hAnsi="Arial" w:cs="Arial"/>
          <w:b/>
        </w:rPr>
        <w:t>, please contact</w:t>
      </w:r>
      <w:r w:rsidR="002566AD" w:rsidRPr="00200D26">
        <w:rPr>
          <w:rFonts w:ascii="Arial" w:hAnsi="Arial" w:cs="Arial"/>
          <w:b/>
        </w:rPr>
        <w:t>:</w:t>
      </w:r>
    </w:p>
    <w:p w14:paraId="20F3C6EB" w14:textId="4322FB64" w:rsidR="009B4C8E" w:rsidRDefault="009B4C8E" w:rsidP="003A1BAB">
      <w:pPr>
        <w:ind w:right="900"/>
        <w:rPr>
          <w:rFonts w:ascii="Arial" w:hAnsi="Arial" w:cs="Arial"/>
          <w:b/>
        </w:rPr>
      </w:pPr>
    </w:p>
    <w:p w14:paraId="3012F2E3" w14:textId="5B5219BA" w:rsidR="009B4C8E" w:rsidRPr="00200D26" w:rsidRDefault="009B4C8E" w:rsidP="003A1BAB">
      <w:pPr>
        <w:ind w:right="900"/>
        <w:rPr>
          <w:rFonts w:ascii="Arial" w:hAnsi="Arial" w:cs="Arial"/>
          <w:b/>
        </w:rPr>
      </w:pPr>
      <w:hyperlink r:id="rId6" w:history="1">
        <w:r>
          <w:rPr>
            <w:rStyle w:val="Hyperlink"/>
            <w:rFonts w:ascii="Arial" w:hAnsi="Arial" w:cs="Arial"/>
          </w:rPr>
          <w:t>mark.a.cervinski@hitchcock.org</w:t>
        </w:r>
      </w:hyperlink>
      <w:r>
        <w:rPr>
          <w:rFonts w:ascii="Arial" w:hAnsi="Arial" w:cs="Arial"/>
        </w:rPr>
        <w:t>, or the Chemistry Director on-call at 8139.</w:t>
      </w:r>
    </w:p>
    <w:p w14:paraId="7BAEFE96" w14:textId="66387368" w:rsidR="006C0036" w:rsidRDefault="006C0036" w:rsidP="003A1BAB">
      <w:pPr>
        <w:ind w:right="900"/>
        <w:rPr>
          <w:sz w:val="22"/>
        </w:rPr>
      </w:pPr>
    </w:p>
    <w:p w14:paraId="1EB05AD0" w14:textId="6E98A4F7" w:rsidR="00991DEB" w:rsidRDefault="00991DEB" w:rsidP="003A1BAB">
      <w:pPr>
        <w:ind w:right="900"/>
        <w:rPr>
          <w:sz w:val="22"/>
        </w:rPr>
      </w:pPr>
    </w:p>
    <w:p w14:paraId="70FD9BE7" w14:textId="4C52D6A4" w:rsidR="00991DEB" w:rsidRDefault="00991DEB" w:rsidP="00B71043">
      <w:pPr>
        <w:ind w:left="-90" w:right="900"/>
        <w:rPr>
          <w:sz w:val="22"/>
        </w:rPr>
      </w:pPr>
    </w:p>
    <w:p w14:paraId="210136CF" w14:textId="5060AAEB" w:rsidR="00991DEB" w:rsidRDefault="00991DEB" w:rsidP="003A1BAB">
      <w:pPr>
        <w:ind w:right="900"/>
        <w:rPr>
          <w:sz w:val="22"/>
        </w:rPr>
      </w:pPr>
    </w:p>
    <w:p w14:paraId="2789E485" w14:textId="77777777" w:rsidR="004530EB" w:rsidRDefault="004530EB" w:rsidP="003A1BAB">
      <w:pPr>
        <w:ind w:right="900"/>
        <w:rPr>
          <w:sz w:val="22"/>
        </w:rPr>
      </w:pPr>
    </w:p>
    <w:p w14:paraId="12718245" w14:textId="0C16D629" w:rsidR="00991DEB" w:rsidRDefault="00991DEB" w:rsidP="003A1BAB">
      <w:pPr>
        <w:ind w:right="900"/>
        <w:rPr>
          <w:sz w:val="22"/>
        </w:rPr>
      </w:pPr>
    </w:p>
    <w:p w14:paraId="63229685" w14:textId="77777777" w:rsidR="009D2F30" w:rsidRDefault="009D2F30" w:rsidP="003A1BAB">
      <w:pPr>
        <w:ind w:right="900"/>
        <w:rPr>
          <w:sz w:val="22"/>
        </w:rPr>
      </w:pPr>
    </w:p>
    <w:p w14:paraId="4DC4E3B9" w14:textId="77777777" w:rsidR="00530C53" w:rsidRDefault="00530C53" w:rsidP="004530EB">
      <w:pPr>
        <w:spacing w:line="276" w:lineRule="auto"/>
        <w:rPr>
          <w:rFonts w:ascii="Arial" w:hAnsi="Arial" w:cs="Arial"/>
          <w:b/>
        </w:rPr>
      </w:pPr>
    </w:p>
    <w:p w14:paraId="2520AE25" w14:textId="70FBC557" w:rsidR="00991DEB" w:rsidRPr="00530C53" w:rsidRDefault="00991DEB" w:rsidP="00530C53">
      <w:pPr>
        <w:pStyle w:val="ListParagraph"/>
        <w:spacing w:line="276" w:lineRule="auto"/>
        <w:ind w:left="360" w:hanging="270"/>
        <w:rPr>
          <w:rFonts w:ascii="Arial" w:hAnsi="Arial" w:cs="Arial"/>
        </w:rPr>
      </w:pPr>
    </w:p>
    <w:sectPr w:rsidR="00991DEB" w:rsidRPr="00530C53" w:rsidSect="00432280">
      <w:headerReference w:type="default" r:id="rId7"/>
      <w:footerReference w:type="even" r:id="rId8"/>
      <w:footerReference w:type="default" r:id="rId9"/>
      <w:headerReference w:type="first" r:id="rId10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7AF37" w14:textId="77777777" w:rsidR="00A36A94" w:rsidRDefault="00A36A94">
      <w:r>
        <w:separator/>
      </w:r>
    </w:p>
  </w:endnote>
  <w:endnote w:type="continuationSeparator" w:id="0">
    <w:p w14:paraId="55A39F45" w14:textId="77777777" w:rsidR="00A36A94" w:rsidRDefault="00A3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1" w:subsetted="1" w:fontKey="{884574EE-20FD-45B5-AABC-57AD6C191122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911DB328-978D-487A-AAD1-4CC37667B1A2}"/>
    <w:embedBold r:id="rId3" w:fontKey="{BC2CCFCD-6DF1-4751-A8E3-7D5366697E83}"/>
  </w:font>
  <w:font w:name="Futura Std Light">
    <w:altName w:val="Century 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165C4" w14:textId="77777777" w:rsidR="00A36A94" w:rsidRDefault="00A36A94">
      <w:r>
        <w:separator/>
      </w:r>
    </w:p>
  </w:footnote>
  <w:footnote w:type="continuationSeparator" w:id="0">
    <w:p w14:paraId="070AC499" w14:textId="77777777" w:rsidR="00A36A94" w:rsidRDefault="00A36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63639"/>
    <w:rsid w:val="00064FDE"/>
    <w:rsid w:val="00084704"/>
    <w:rsid w:val="000873D7"/>
    <w:rsid w:val="00094592"/>
    <w:rsid w:val="000F355B"/>
    <w:rsid w:val="00107DBC"/>
    <w:rsid w:val="001211DD"/>
    <w:rsid w:val="0013795B"/>
    <w:rsid w:val="00142BD8"/>
    <w:rsid w:val="0014764B"/>
    <w:rsid w:val="001604B6"/>
    <w:rsid w:val="001656A4"/>
    <w:rsid w:val="0019423C"/>
    <w:rsid w:val="001979A1"/>
    <w:rsid w:val="001A7DCC"/>
    <w:rsid w:val="001B562B"/>
    <w:rsid w:val="001B64E6"/>
    <w:rsid w:val="001F2B06"/>
    <w:rsid w:val="00200D26"/>
    <w:rsid w:val="002017EA"/>
    <w:rsid w:val="0021251A"/>
    <w:rsid w:val="00240055"/>
    <w:rsid w:val="00240882"/>
    <w:rsid w:val="00252539"/>
    <w:rsid w:val="002566AD"/>
    <w:rsid w:val="002A3B3F"/>
    <w:rsid w:val="002E4271"/>
    <w:rsid w:val="00316FAE"/>
    <w:rsid w:val="00330888"/>
    <w:rsid w:val="003A1BAB"/>
    <w:rsid w:val="003C102F"/>
    <w:rsid w:val="003C587E"/>
    <w:rsid w:val="003D0F09"/>
    <w:rsid w:val="003E573E"/>
    <w:rsid w:val="00432280"/>
    <w:rsid w:val="00437772"/>
    <w:rsid w:val="00442490"/>
    <w:rsid w:val="004530EB"/>
    <w:rsid w:val="00462944"/>
    <w:rsid w:val="00476A7A"/>
    <w:rsid w:val="004E1A02"/>
    <w:rsid w:val="005061FF"/>
    <w:rsid w:val="00530C53"/>
    <w:rsid w:val="00531357"/>
    <w:rsid w:val="00531BF8"/>
    <w:rsid w:val="005526F4"/>
    <w:rsid w:val="00561CF7"/>
    <w:rsid w:val="005A1FFE"/>
    <w:rsid w:val="005A604E"/>
    <w:rsid w:val="005C5C49"/>
    <w:rsid w:val="00616F93"/>
    <w:rsid w:val="006468FD"/>
    <w:rsid w:val="00673F32"/>
    <w:rsid w:val="00683AF9"/>
    <w:rsid w:val="00686D4F"/>
    <w:rsid w:val="006B1DF1"/>
    <w:rsid w:val="006C0036"/>
    <w:rsid w:val="006C4FB0"/>
    <w:rsid w:val="006E1377"/>
    <w:rsid w:val="007065DB"/>
    <w:rsid w:val="00765A72"/>
    <w:rsid w:val="00784879"/>
    <w:rsid w:val="007908A3"/>
    <w:rsid w:val="007A2D15"/>
    <w:rsid w:val="00865C81"/>
    <w:rsid w:val="0088413E"/>
    <w:rsid w:val="008A45D5"/>
    <w:rsid w:val="008E1882"/>
    <w:rsid w:val="008F546F"/>
    <w:rsid w:val="00903430"/>
    <w:rsid w:val="00921C70"/>
    <w:rsid w:val="00946EF2"/>
    <w:rsid w:val="009514BF"/>
    <w:rsid w:val="00973002"/>
    <w:rsid w:val="00973E8C"/>
    <w:rsid w:val="00991DEB"/>
    <w:rsid w:val="009A2EF4"/>
    <w:rsid w:val="009B4C8E"/>
    <w:rsid w:val="009D2F30"/>
    <w:rsid w:val="009E4EB2"/>
    <w:rsid w:val="00A05A18"/>
    <w:rsid w:val="00A061F5"/>
    <w:rsid w:val="00A21B12"/>
    <w:rsid w:val="00A241C5"/>
    <w:rsid w:val="00A36A94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62C24"/>
    <w:rsid w:val="00B71043"/>
    <w:rsid w:val="00B7412B"/>
    <w:rsid w:val="00C14CF3"/>
    <w:rsid w:val="00C80E87"/>
    <w:rsid w:val="00C83214"/>
    <w:rsid w:val="00CA3D80"/>
    <w:rsid w:val="00CA5218"/>
    <w:rsid w:val="00CB2A4B"/>
    <w:rsid w:val="00CD7CA1"/>
    <w:rsid w:val="00D27125"/>
    <w:rsid w:val="00D272D9"/>
    <w:rsid w:val="00D40CF8"/>
    <w:rsid w:val="00D60396"/>
    <w:rsid w:val="00DA207C"/>
    <w:rsid w:val="00DB3AB4"/>
    <w:rsid w:val="00DD50CF"/>
    <w:rsid w:val="00DD5E9D"/>
    <w:rsid w:val="00DE26CE"/>
    <w:rsid w:val="00DF0982"/>
    <w:rsid w:val="00E01FD3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83B"/>
    <w:rsid w:val="00F318A8"/>
    <w:rsid w:val="00F4221E"/>
    <w:rsid w:val="00F70B31"/>
    <w:rsid w:val="00F7358E"/>
    <w:rsid w:val="00F854F1"/>
    <w:rsid w:val="00F90027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k.a.cervinski@hitchcock.or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175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4</cp:revision>
  <cp:lastPrinted>2021-05-27T16:36:00Z</cp:lastPrinted>
  <dcterms:created xsi:type="dcterms:W3CDTF">2025-02-07T20:31:00Z</dcterms:created>
  <dcterms:modified xsi:type="dcterms:W3CDTF">2025-02-07T20:40:00Z</dcterms:modified>
</cp:coreProperties>
</file>