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7E909DC5" w14:textId="1C39A467" w:rsidR="00B71043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TO: 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9A7E93" w:rsidRPr="009A7E93">
        <w:rPr>
          <w:rFonts w:ascii="Arial" w:hAnsi="Arial" w:cs="Arial"/>
        </w:rPr>
        <w:t>Dartmouth Hitchcock Medical Center and Community Group Practice Providers</w:t>
      </w:r>
    </w:p>
    <w:p w14:paraId="4E291313" w14:textId="03BCD6FF" w:rsidR="00F70B31" w:rsidRPr="002E261C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E261C">
        <w:rPr>
          <w:rFonts w:ascii="Arial" w:hAnsi="Arial" w:cs="Arial"/>
          <w:b/>
          <w:bCs/>
        </w:rPr>
        <w:t xml:space="preserve">       </w:t>
      </w:r>
    </w:p>
    <w:p w14:paraId="5CFB9182" w14:textId="6270ABEB" w:rsidR="003C2833" w:rsidRDefault="00F70B31" w:rsidP="00F70B31">
      <w:pPr>
        <w:outlineLvl w:val="0"/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FROM:</w:t>
      </w:r>
      <w:r w:rsidR="002E261C">
        <w:rPr>
          <w:rFonts w:ascii="Arial" w:hAnsi="Arial" w:cs="Arial"/>
          <w:b/>
          <w:bCs/>
        </w:rPr>
        <w:t xml:space="preserve"> </w:t>
      </w:r>
      <w:r w:rsidR="002E261C">
        <w:rPr>
          <w:rFonts w:ascii="Arial" w:hAnsi="Arial" w:cs="Arial"/>
          <w:b/>
          <w:bCs/>
        </w:rPr>
        <w:tab/>
      </w:r>
      <w:r w:rsidR="002E261C" w:rsidRPr="002E261C">
        <w:rPr>
          <w:rFonts w:ascii="Arial" w:hAnsi="Arial" w:cs="Arial"/>
        </w:rPr>
        <w:t>Nicole Loeven, PhD, D(ABMM)</w:t>
      </w:r>
      <w:r w:rsidR="002E261C">
        <w:rPr>
          <w:rFonts w:ascii="Arial" w:hAnsi="Arial" w:cs="Arial"/>
        </w:rPr>
        <w:t>, Assistant Medical Director of Microbiology</w:t>
      </w:r>
    </w:p>
    <w:p w14:paraId="46D346F7" w14:textId="5D7B4464" w:rsidR="00C641E6" w:rsidRDefault="00FD56FB" w:rsidP="003C2833">
      <w:pPr>
        <w:ind w:left="720" w:firstLine="720"/>
        <w:outlineLvl w:val="0"/>
        <w:rPr>
          <w:rFonts w:ascii="Arial" w:hAnsi="Arial" w:cs="Arial"/>
        </w:rPr>
      </w:pPr>
      <w:r w:rsidRPr="00F57148">
        <w:rPr>
          <w:rFonts w:ascii="Arial" w:hAnsi="Arial" w:cs="Arial"/>
        </w:rPr>
        <w:t>Nisalda Carreiro,</w:t>
      </w:r>
      <w:r w:rsidRPr="00FD56FB">
        <w:t xml:space="preserve"> </w:t>
      </w:r>
      <w:r w:rsidRPr="00FD56FB">
        <w:rPr>
          <w:rFonts w:ascii="Arial" w:hAnsi="Arial" w:cs="Arial"/>
        </w:rPr>
        <w:t>BS, MT (ASCP)</w:t>
      </w:r>
      <w:r w:rsidR="002E261C" w:rsidRPr="002E261C">
        <w:rPr>
          <w:rFonts w:ascii="Arial" w:hAnsi="Arial" w:cs="Arial"/>
        </w:rPr>
        <w:t>, Microbiology Supervisor</w:t>
      </w:r>
    </w:p>
    <w:p w14:paraId="24338CD1" w14:textId="5B4EBF2D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                </w:t>
      </w:r>
    </w:p>
    <w:p w14:paraId="0E33DFBC" w14:textId="08DD3737" w:rsidR="00B71043" w:rsidRPr="009A7E93" w:rsidRDefault="00F70B31" w:rsidP="00F70B31">
      <w:pPr>
        <w:rPr>
          <w:rFonts w:ascii="Arial" w:hAnsi="Arial" w:cs="Arial"/>
        </w:rPr>
      </w:pPr>
      <w:r w:rsidRPr="002E261C">
        <w:rPr>
          <w:rFonts w:ascii="Arial" w:hAnsi="Arial" w:cs="Arial"/>
          <w:b/>
          <w:bCs/>
        </w:rPr>
        <w:t>Date:</w:t>
      </w:r>
      <w:r w:rsidR="002E261C">
        <w:rPr>
          <w:rFonts w:ascii="Arial" w:hAnsi="Arial" w:cs="Arial"/>
          <w:b/>
          <w:bCs/>
        </w:rPr>
        <w:tab/>
      </w:r>
      <w:r w:rsidR="002E261C">
        <w:rPr>
          <w:rFonts w:ascii="Arial" w:hAnsi="Arial" w:cs="Arial"/>
          <w:b/>
          <w:bCs/>
        </w:rPr>
        <w:tab/>
      </w:r>
      <w:r w:rsidR="006309BB">
        <w:rPr>
          <w:rFonts w:ascii="Arial" w:hAnsi="Arial" w:cs="Arial"/>
        </w:rPr>
        <w:t>March</w:t>
      </w:r>
      <w:r w:rsidR="00F24112">
        <w:rPr>
          <w:rFonts w:ascii="Arial" w:hAnsi="Arial" w:cs="Arial"/>
        </w:rPr>
        <w:t xml:space="preserve"> </w:t>
      </w:r>
      <w:r w:rsidR="00DF7344">
        <w:rPr>
          <w:rFonts w:ascii="Arial" w:hAnsi="Arial" w:cs="Arial"/>
        </w:rPr>
        <w:t>10</w:t>
      </w:r>
      <w:r w:rsidR="00A202A1">
        <w:rPr>
          <w:rFonts w:ascii="Arial" w:hAnsi="Arial" w:cs="Arial"/>
        </w:rPr>
        <w:t>,</w:t>
      </w:r>
      <w:r w:rsidR="009A7E93" w:rsidRPr="00090601">
        <w:rPr>
          <w:rFonts w:ascii="Arial" w:hAnsi="Arial" w:cs="Arial"/>
        </w:rPr>
        <w:t xml:space="preserve"> 202</w:t>
      </w:r>
      <w:r w:rsidR="006A1803">
        <w:rPr>
          <w:rFonts w:ascii="Arial" w:hAnsi="Arial" w:cs="Arial"/>
        </w:rPr>
        <w:t>5</w:t>
      </w:r>
    </w:p>
    <w:p w14:paraId="68ADED17" w14:textId="0D01840F" w:rsidR="00F70B31" w:rsidRPr="002E261C" w:rsidRDefault="00F70B31" w:rsidP="00F70B31">
      <w:pPr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 xml:space="preserve">      </w:t>
      </w:r>
    </w:p>
    <w:p w14:paraId="736D69EA" w14:textId="473FA53A" w:rsidR="00F70B31" w:rsidRPr="00FD5096" w:rsidRDefault="00F70B31" w:rsidP="00927F24">
      <w:pPr>
        <w:ind w:left="1440" w:hanging="1440"/>
        <w:rPr>
          <w:rFonts w:ascii="Arial" w:hAnsi="Arial" w:cs="Arial"/>
          <w:b/>
          <w:bCs/>
        </w:rPr>
      </w:pPr>
      <w:r w:rsidRPr="002E261C">
        <w:rPr>
          <w:rFonts w:ascii="Arial" w:hAnsi="Arial" w:cs="Arial"/>
          <w:b/>
          <w:bCs/>
        </w:rPr>
        <w:t>Re:</w:t>
      </w:r>
      <w:r w:rsidR="002E261C" w:rsidRPr="002E261C">
        <w:rPr>
          <w:rFonts w:ascii="Arial" w:hAnsi="Arial" w:cs="Arial"/>
          <w:b/>
          <w:bCs/>
        </w:rPr>
        <w:tab/>
      </w:r>
      <w:r w:rsidR="007E4B00" w:rsidRPr="0088440E">
        <w:rPr>
          <w:rFonts w:ascii="Arial" w:hAnsi="Arial" w:cs="Arial"/>
          <w:b/>
          <w:bCs/>
        </w:rPr>
        <w:t>Test</w:t>
      </w:r>
      <w:r w:rsidR="003E0145" w:rsidRPr="0088440E">
        <w:rPr>
          <w:rFonts w:ascii="Arial" w:hAnsi="Arial" w:cs="Arial"/>
          <w:b/>
          <w:bCs/>
        </w:rPr>
        <w:t>ing</w:t>
      </w:r>
      <w:r w:rsidR="007E4B00" w:rsidRPr="0088440E">
        <w:rPr>
          <w:rFonts w:ascii="Arial" w:hAnsi="Arial" w:cs="Arial"/>
          <w:b/>
          <w:bCs/>
        </w:rPr>
        <w:t xml:space="preserve"> Restored</w:t>
      </w:r>
      <w:r w:rsidR="007E4B00" w:rsidRPr="007E4B00">
        <w:rPr>
          <w:rFonts w:ascii="Arial" w:hAnsi="Arial" w:cs="Arial"/>
        </w:rPr>
        <w:t xml:space="preserve"> –</w:t>
      </w:r>
      <w:r w:rsidR="007E4B00">
        <w:rPr>
          <w:rFonts w:ascii="Arial" w:hAnsi="Arial" w:cs="Arial"/>
          <w:b/>
          <w:bCs/>
        </w:rPr>
        <w:t xml:space="preserve"> </w:t>
      </w:r>
      <w:r w:rsidR="00DF7344" w:rsidRPr="00DF7344">
        <w:rPr>
          <w:rFonts w:ascii="Arial" w:hAnsi="Arial" w:cs="Arial"/>
        </w:rPr>
        <w:t>GC Chlamydia Gene Amp and Vaginitis Vaginosis Molecular Panel</w:t>
      </w:r>
    </w:p>
    <w:p w14:paraId="75B900BD" w14:textId="5418A4BE" w:rsidR="00090601" w:rsidRPr="00FD5096" w:rsidRDefault="00090601" w:rsidP="00F70B31">
      <w:pPr>
        <w:rPr>
          <w:rFonts w:ascii="Arial" w:hAnsi="Arial" w:cs="Arial"/>
          <w:b/>
          <w:bCs/>
        </w:rPr>
      </w:pPr>
    </w:p>
    <w:p w14:paraId="5074F9BE" w14:textId="77777777" w:rsidR="00FD601A" w:rsidRPr="002E261C" w:rsidRDefault="00FD601A" w:rsidP="00F70B31">
      <w:pPr>
        <w:rPr>
          <w:rFonts w:ascii="Arial" w:hAnsi="Arial" w:cs="Arial"/>
          <w:b/>
          <w:bCs/>
        </w:rPr>
      </w:pPr>
    </w:p>
    <w:p w14:paraId="2ED32109" w14:textId="4579931B" w:rsidR="00D04ED5" w:rsidRPr="00D77FA2" w:rsidRDefault="009A7E93" w:rsidP="001C3BF3">
      <w:pPr>
        <w:rPr>
          <w:rFonts w:ascii="Arial" w:eastAsia="Calibri" w:hAnsi="Arial" w:cs="Arial"/>
          <w:b/>
          <w:bCs/>
        </w:rPr>
      </w:pPr>
      <w:r w:rsidRPr="00D77FA2">
        <w:rPr>
          <w:rFonts w:ascii="Arial" w:eastAsia="Calibri" w:hAnsi="Arial" w:cs="Arial"/>
          <w:b/>
          <w:bCs/>
        </w:rPr>
        <w:t>Situation</w:t>
      </w:r>
    </w:p>
    <w:p w14:paraId="44D97E1B" w14:textId="398F68FD" w:rsidR="006309BB" w:rsidRPr="00D77FA2" w:rsidRDefault="00EE3649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 xml:space="preserve">The </w:t>
      </w:r>
      <w:r w:rsidR="007E4B00">
        <w:rPr>
          <w:rFonts w:ascii="Arial" w:eastAsia="Calibri" w:hAnsi="Arial" w:cs="Arial"/>
        </w:rPr>
        <w:t xml:space="preserve">instrument used in the </w:t>
      </w:r>
      <w:r w:rsidRPr="00D77FA2">
        <w:rPr>
          <w:rFonts w:ascii="Arial" w:eastAsia="Calibri" w:hAnsi="Arial" w:cs="Arial"/>
        </w:rPr>
        <w:t xml:space="preserve">DHMC Microbiology Laboratory </w:t>
      </w:r>
      <w:r w:rsidR="007E4B00">
        <w:rPr>
          <w:rFonts w:ascii="Arial" w:eastAsia="Calibri" w:hAnsi="Arial" w:cs="Arial"/>
        </w:rPr>
        <w:t>for</w:t>
      </w:r>
      <w:r w:rsidR="006309BB" w:rsidRPr="00D77FA2">
        <w:rPr>
          <w:rFonts w:ascii="Arial" w:eastAsia="Calibri" w:hAnsi="Arial" w:cs="Arial"/>
        </w:rPr>
        <w:t xml:space="preserve"> </w:t>
      </w:r>
      <w:hyperlink r:id="rId7" w:history="1">
        <w:r w:rsidR="00FD5096" w:rsidRPr="00D77FA2">
          <w:rPr>
            <w:rStyle w:val="Hyperlink"/>
            <w:rFonts w:ascii="Arial" w:eastAsia="Calibri" w:hAnsi="Arial" w:cs="Arial"/>
          </w:rPr>
          <w:t>GC/Chlamydia Gene Amp</w:t>
        </w:r>
      </w:hyperlink>
      <w:r w:rsidR="00FD5096" w:rsidRPr="00D77FA2">
        <w:rPr>
          <w:rFonts w:ascii="Arial" w:eastAsia="Calibri" w:hAnsi="Arial" w:cs="Arial"/>
        </w:rPr>
        <w:t xml:space="preserve"> and </w:t>
      </w:r>
      <w:r w:rsidR="000B40DF" w:rsidRPr="00D77FA2">
        <w:rPr>
          <w:rFonts w:ascii="Arial" w:eastAsia="Calibri" w:hAnsi="Arial" w:cs="Arial"/>
        </w:rPr>
        <w:t xml:space="preserve">the </w:t>
      </w:r>
      <w:hyperlink r:id="rId8" w:history="1">
        <w:r w:rsidR="00FD5096" w:rsidRPr="00D77FA2">
          <w:rPr>
            <w:rStyle w:val="Hyperlink"/>
            <w:rFonts w:ascii="Arial" w:eastAsia="Calibri" w:hAnsi="Arial" w:cs="Arial"/>
          </w:rPr>
          <w:t>Vaginitis/Vaginosis Molecular Panel</w:t>
        </w:r>
      </w:hyperlink>
      <w:r w:rsidR="00FD5096" w:rsidRPr="00D77FA2">
        <w:rPr>
          <w:rFonts w:ascii="Arial" w:eastAsia="Calibri" w:hAnsi="Arial" w:cs="Arial"/>
        </w:rPr>
        <w:t xml:space="preserve"> </w:t>
      </w:r>
      <w:r w:rsidR="00DF7344" w:rsidRPr="007E4B00">
        <w:rPr>
          <w:rFonts w:ascii="Arial" w:eastAsia="Calibri" w:hAnsi="Arial" w:cs="Arial"/>
        </w:rPr>
        <w:t>is now back up and running.</w:t>
      </w:r>
    </w:p>
    <w:p w14:paraId="36B88872" w14:textId="77777777" w:rsidR="009A7E93" w:rsidRPr="00D77FA2" w:rsidRDefault="009A7E93" w:rsidP="00316FAE">
      <w:pPr>
        <w:rPr>
          <w:rFonts w:ascii="Arial" w:eastAsia="Calibri" w:hAnsi="Arial" w:cs="Arial"/>
        </w:rPr>
      </w:pPr>
    </w:p>
    <w:p w14:paraId="7AEBDC1A" w14:textId="22B66535" w:rsidR="00380247" w:rsidRPr="00D77FA2" w:rsidRDefault="009A7E93" w:rsidP="00F24112">
      <w:pPr>
        <w:rPr>
          <w:rFonts w:ascii="Arial" w:eastAsia="Calibri" w:hAnsi="Arial" w:cs="Arial"/>
          <w:b/>
          <w:bCs/>
        </w:rPr>
      </w:pPr>
      <w:r w:rsidRPr="00D77FA2">
        <w:rPr>
          <w:rFonts w:ascii="Arial" w:eastAsia="Calibri" w:hAnsi="Arial" w:cs="Arial"/>
          <w:b/>
          <w:bCs/>
        </w:rPr>
        <w:t>Background</w:t>
      </w:r>
      <w:r w:rsidR="007E4B00">
        <w:rPr>
          <w:rFonts w:ascii="Arial" w:eastAsia="Calibri" w:hAnsi="Arial" w:cs="Arial"/>
          <w:b/>
          <w:bCs/>
        </w:rPr>
        <w:t>/Assessment</w:t>
      </w:r>
    </w:p>
    <w:p w14:paraId="57123038" w14:textId="4DBB824F" w:rsidR="006309BB" w:rsidRPr="00D77FA2" w:rsidRDefault="00FD5096" w:rsidP="00EE3649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 xml:space="preserve">The instrument used for GC/Chlamydia Gene Amp and </w:t>
      </w:r>
      <w:r w:rsidR="000B40DF" w:rsidRPr="00D77FA2">
        <w:rPr>
          <w:rFonts w:ascii="Arial" w:eastAsia="Calibri" w:hAnsi="Arial" w:cs="Arial"/>
        </w:rPr>
        <w:t xml:space="preserve">the </w:t>
      </w:r>
      <w:r w:rsidRPr="00D77FA2">
        <w:rPr>
          <w:rFonts w:ascii="Arial" w:eastAsia="Calibri" w:hAnsi="Arial" w:cs="Arial"/>
        </w:rPr>
        <w:t xml:space="preserve">Vaginitis/Vaginosis Molecular Panel testing </w:t>
      </w:r>
      <w:r w:rsidR="00DF7344">
        <w:rPr>
          <w:rFonts w:ascii="Arial" w:eastAsia="Calibri" w:hAnsi="Arial" w:cs="Arial"/>
        </w:rPr>
        <w:t>has been repaired and i</w:t>
      </w:r>
      <w:r w:rsidR="007E4B00">
        <w:rPr>
          <w:rFonts w:ascii="Arial" w:eastAsia="Calibri" w:hAnsi="Arial" w:cs="Arial"/>
        </w:rPr>
        <w:t>s</w:t>
      </w:r>
      <w:r w:rsidR="00DF7344">
        <w:rPr>
          <w:rFonts w:ascii="Arial" w:eastAsia="Calibri" w:hAnsi="Arial" w:cs="Arial"/>
        </w:rPr>
        <w:t xml:space="preserve"> back in use</w:t>
      </w:r>
      <w:r w:rsidRPr="00D77FA2">
        <w:rPr>
          <w:rFonts w:ascii="Arial" w:eastAsia="Calibri" w:hAnsi="Arial" w:cs="Arial"/>
        </w:rPr>
        <w:t>.</w:t>
      </w:r>
    </w:p>
    <w:p w14:paraId="091D1789" w14:textId="77777777" w:rsidR="005B3338" w:rsidRPr="00D77FA2" w:rsidRDefault="005B3338" w:rsidP="00316FAE">
      <w:pPr>
        <w:rPr>
          <w:rFonts w:ascii="Arial" w:eastAsia="Calibri" w:hAnsi="Arial" w:cs="Arial"/>
        </w:rPr>
      </w:pPr>
    </w:p>
    <w:p w14:paraId="541739E9" w14:textId="44D77DA4" w:rsidR="003C2833" w:rsidRPr="00D77FA2" w:rsidRDefault="003A720F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  <w:b/>
          <w:bCs/>
        </w:rPr>
        <w:t>Recommendation</w:t>
      </w:r>
    </w:p>
    <w:p w14:paraId="3C0693CF" w14:textId="65A36B79" w:rsidR="00211EBE" w:rsidRPr="00D77FA2" w:rsidRDefault="000B40DF" w:rsidP="00316FAE">
      <w:pPr>
        <w:rPr>
          <w:rFonts w:ascii="Arial" w:eastAsia="Calibri" w:hAnsi="Arial" w:cs="Arial"/>
        </w:rPr>
      </w:pPr>
      <w:r w:rsidRPr="00D77FA2">
        <w:rPr>
          <w:rFonts w:ascii="Arial" w:eastAsia="Calibri" w:hAnsi="Arial" w:cs="Arial"/>
        </w:rPr>
        <w:t xml:space="preserve">Providers should expect </w:t>
      </w:r>
      <w:r w:rsidR="007E4B00">
        <w:rPr>
          <w:rFonts w:ascii="Arial" w:eastAsia="Calibri" w:hAnsi="Arial" w:cs="Arial"/>
        </w:rPr>
        <w:t>normal turnaround times for</w:t>
      </w:r>
      <w:r w:rsidRPr="00D77FA2">
        <w:rPr>
          <w:rFonts w:ascii="Arial" w:eastAsia="Calibri" w:hAnsi="Arial" w:cs="Arial"/>
        </w:rPr>
        <w:t xml:space="preserve"> GC/Chlamydia Gene Amp and the Vaginitis/Vaginosis Molecular Panel test results.</w:t>
      </w:r>
    </w:p>
    <w:p w14:paraId="6D4235D7" w14:textId="3D6E04D5" w:rsidR="00FD601A" w:rsidRPr="00D77FA2" w:rsidRDefault="00FD601A" w:rsidP="00F4221E">
      <w:pPr>
        <w:ind w:right="900"/>
        <w:rPr>
          <w:rFonts w:ascii="Arial" w:hAnsi="Arial" w:cs="Arial"/>
        </w:rPr>
      </w:pPr>
    </w:p>
    <w:p w14:paraId="40BC3852" w14:textId="77777777" w:rsidR="00EE3649" w:rsidRPr="00D77FA2" w:rsidRDefault="00EE3649" w:rsidP="00F4221E">
      <w:pPr>
        <w:ind w:right="900"/>
        <w:rPr>
          <w:rFonts w:ascii="Arial" w:hAnsi="Arial" w:cs="Arial"/>
        </w:rPr>
      </w:pPr>
    </w:p>
    <w:p w14:paraId="4C04A517" w14:textId="77777777" w:rsidR="00275751" w:rsidRPr="00D77FA2" w:rsidRDefault="00AD1174" w:rsidP="00F57148">
      <w:pPr>
        <w:ind w:right="900"/>
        <w:rPr>
          <w:rFonts w:ascii="Arial" w:hAnsi="Arial" w:cs="Arial"/>
          <w:b/>
        </w:rPr>
      </w:pPr>
      <w:r w:rsidRPr="00D77FA2">
        <w:rPr>
          <w:rFonts w:ascii="Arial" w:hAnsi="Arial" w:cs="Arial"/>
          <w:b/>
        </w:rPr>
        <w:t>F</w:t>
      </w:r>
      <w:r w:rsidR="006C0036" w:rsidRPr="00D77FA2">
        <w:rPr>
          <w:rFonts w:ascii="Arial" w:hAnsi="Arial" w:cs="Arial"/>
          <w:b/>
        </w:rPr>
        <w:t xml:space="preserve">or </w:t>
      </w:r>
      <w:r w:rsidR="00CB2A4B" w:rsidRPr="00D77FA2">
        <w:rPr>
          <w:rFonts w:ascii="Arial" w:hAnsi="Arial" w:cs="Arial"/>
          <w:b/>
        </w:rPr>
        <w:t xml:space="preserve">questions </w:t>
      </w:r>
      <w:r w:rsidR="00C14CF3" w:rsidRPr="00D77FA2">
        <w:rPr>
          <w:rFonts w:ascii="Arial" w:hAnsi="Arial" w:cs="Arial"/>
          <w:b/>
        </w:rPr>
        <w:t xml:space="preserve">or additional </w:t>
      </w:r>
      <w:r w:rsidR="005A1FFE" w:rsidRPr="00D77FA2">
        <w:rPr>
          <w:rFonts w:ascii="Arial" w:hAnsi="Arial" w:cs="Arial"/>
          <w:b/>
        </w:rPr>
        <w:t>information</w:t>
      </w:r>
      <w:r w:rsidRPr="00D77FA2">
        <w:rPr>
          <w:rFonts w:ascii="Arial" w:hAnsi="Arial" w:cs="Arial"/>
          <w:b/>
        </w:rPr>
        <w:t>, please contact</w:t>
      </w:r>
      <w:r w:rsidR="002566AD" w:rsidRPr="00D77FA2">
        <w:rPr>
          <w:rFonts w:ascii="Arial" w:hAnsi="Arial" w:cs="Arial"/>
          <w:b/>
        </w:rPr>
        <w:t>:</w:t>
      </w:r>
    </w:p>
    <w:p w14:paraId="0D775CB9" w14:textId="77777777" w:rsidR="00275751" w:rsidRPr="00D77FA2" w:rsidRDefault="009A7E93" w:rsidP="00F57148">
      <w:pPr>
        <w:ind w:right="900"/>
        <w:rPr>
          <w:rFonts w:ascii="Arial" w:hAnsi="Arial" w:cs="Arial"/>
        </w:rPr>
      </w:pPr>
      <w:r w:rsidRPr="00D77FA2">
        <w:rPr>
          <w:rFonts w:ascii="Arial" w:hAnsi="Arial" w:cs="Arial"/>
        </w:rPr>
        <w:t xml:space="preserve">Nicole Loeven, PhD, D(ABMM), </w:t>
      </w:r>
      <w:hyperlink r:id="rId9" w:history="1">
        <w:r w:rsidR="00275751" w:rsidRPr="00D77FA2">
          <w:rPr>
            <w:rStyle w:val="Hyperlink"/>
            <w:rFonts w:ascii="Arial" w:hAnsi="Arial" w:cs="Arial"/>
          </w:rPr>
          <w:t>Nicole.A.Loeven@hitchcock.org</w:t>
        </w:r>
      </w:hyperlink>
      <w:r w:rsidRPr="00D77FA2">
        <w:rPr>
          <w:rFonts w:ascii="Arial" w:hAnsi="Arial" w:cs="Arial"/>
        </w:rPr>
        <w:t xml:space="preserve">, </w:t>
      </w:r>
      <w:r w:rsidR="00D704BB" w:rsidRPr="00D77FA2">
        <w:rPr>
          <w:rFonts w:ascii="Arial" w:hAnsi="Arial" w:cs="Arial"/>
        </w:rPr>
        <w:t>(603) 650-7171</w:t>
      </w:r>
    </w:p>
    <w:p w14:paraId="3CAAC720" w14:textId="4BCA3D71" w:rsidR="00F139C4" w:rsidRPr="00D77FA2" w:rsidRDefault="00F57148" w:rsidP="00EE3649">
      <w:pPr>
        <w:ind w:right="900"/>
        <w:rPr>
          <w:rFonts w:ascii="Arial" w:hAnsi="Arial" w:cs="Arial"/>
        </w:rPr>
      </w:pPr>
      <w:r w:rsidRPr="00D77FA2">
        <w:rPr>
          <w:rFonts w:ascii="Arial" w:hAnsi="Arial" w:cs="Arial"/>
        </w:rPr>
        <w:t>Nisalda Carreiro,</w:t>
      </w:r>
      <w:r w:rsidR="00FD56FB" w:rsidRPr="00D77FA2">
        <w:rPr>
          <w:rFonts w:ascii="Arial" w:hAnsi="Arial" w:cs="Arial"/>
        </w:rPr>
        <w:t xml:space="preserve"> BS, MT (ASCP)</w:t>
      </w:r>
      <w:r w:rsidRPr="00D77FA2">
        <w:rPr>
          <w:rFonts w:ascii="Arial" w:hAnsi="Arial" w:cs="Arial"/>
        </w:rPr>
        <w:t xml:space="preserve"> </w:t>
      </w:r>
      <w:hyperlink r:id="rId10" w:history="1">
        <w:r w:rsidR="00275751" w:rsidRPr="00D77FA2">
          <w:rPr>
            <w:rStyle w:val="Hyperlink"/>
            <w:rFonts w:ascii="Arial" w:hAnsi="Arial" w:cs="Arial"/>
          </w:rPr>
          <w:t>Nisalda.M.Carreiro@hitchcock.org</w:t>
        </w:r>
      </w:hyperlink>
      <w:r w:rsidR="00275751" w:rsidRPr="00D77FA2">
        <w:rPr>
          <w:rFonts w:ascii="Arial" w:hAnsi="Arial" w:cs="Arial"/>
        </w:rPr>
        <w:t>,</w:t>
      </w:r>
      <w:r w:rsidRPr="00D77FA2">
        <w:rPr>
          <w:rFonts w:ascii="Arial" w:hAnsi="Arial" w:cs="Arial"/>
        </w:rPr>
        <w:t xml:space="preserve"> </w:t>
      </w:r>
      <w:r w:rsidR="00275751" w:rsidRPr="00D77FA2">
        <w:rPr>
          <w:rFonts w:ascii="Arial" w:hAnsi="Arial" w:cs="Arial"/>
        </w:rPr>
        <w:t>(603) 650-</w:t>
      </w:r>
      <w:r w:rsidR="001437D1" w:rsidRPr="00D77FA2">
        <w:rPr>
          <w:rFonts w:ascii="Arial" w:hAnsi="Arial" w:cs="Arial"/>
        </w:rPr>
        <w:t>4851</w:t>
      </w:r>
    </w:p>
    <w:p w14:paraId="28A3EBE6" w14:textId="339D93D9" w:rsidR="00EE3649" w:rsidRPr="00D77FA2" w:rsidRDefault="00EE3649" w:rsidP="00EE3649">
      <w:pPr>
        <w:ind w:right="900"/>
        <w:rPr>
          <w:rFonts w:ascii="Arial" w:hAnsi="Arial" w:cs="Arial"/>
        </w:rPr>
      </w:pPr>
    </w:p>
    <w:p w14:paraId="2520AE25" w14:textId="404C2EEC" w:rsidR="00991DEB" w:rsidRPr="00384324" w:rsidRDefault="00991DEB" w:rsidP="00384324">
      <w:pPr>
        <w:pStyle w:val="ListParagraph"/>
        <w:spacing w:line="276" w:lineRule="auto"/>
        <w:ind w:left="360" w:hanging="270"/>
        <w:rPr>
          <w:rFonts w:ascii="Arial" w:hAnsi="Arial" w:cs="Arial"/>
        </w:rPr>
      </w:pPr>
    </w:p>
    <w:sectPr w:rsidR="00991DEB" w:rsidRPr="00384324" w:rsidSect="00F70B31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663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C33F2" w14:textId="77777777" w:rsidR="002C5ABE" w:rsidRDefault="002C5ABE">
      <w:r>
        <w:separator/>
      </w:r>
    </w:p>
  </w:endnote>
  <w:endnote w:type="continuationSeparator" w:id="0">
    <w:p w14:paraId="666FDB9D" w14:textId="77777777" w:rsidR="002C5ABE" w:rsidRDefault="002C5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FF0F31E-04D0-4B88-AE41-24F079A951F4}"/>
    <w:embedBold r:id="rId2" w:fontKey="{95704E95-A07F-4DAF-948E-B25F8F16414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E1E1202F-E16F-451F-8E78-121F5BF54A8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6" name="Picture 6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5923F" w14:textId="77777777" w:rsidR="002C5ABE" w:rsidRDefault="002C5ABE">
      <w:r>
        <w:separator/>
      </w:r>
    </w:p>
  </w:footnote>
  <w:footnote w:type="continuationSeparator" w:id="0">
    <w:p w14:paraId="133BA989" w14:textId="77777777" w:rsidR="002C5ABE" w:rsidRDefault="002C5A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C5901"/>
    <w:multiLevelType w:val="hybridMultilevel"/>
    <w:tmpl w:val="730AE5BC"/>
    <w:lvl w:ilvl="0" w:tplc="5E8EEA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5F4E23"/>
    <w:multiLevelType w:val="hybridMultilevel"/>
    <w:tmpl w:val="4EE0818A"/>
    <w:lvl w:ilvl="0" w:tplc="9C0E4F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102F9"/>
    <w:multiLevelType w:val="hybridMultilevel"/>
    <w:tmpl w:val="973C6A2C"/>
    <w:lvl w:ilvl="0" w:tplc="9328C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A464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B2A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325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CEF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3C5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C28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EC42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9C47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06733B"/>
    <w:multiLevelType w:val="hybridMultilevel"/>
    <w:tmpl w:val="93825CA8"/>
    <w:lvl w:ilvl="0" w:tplc="EFC62D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55F4F"/>
    <w:multiLevelType w:val="hybridMultilevel"/>
    <w:tmpl w:val="4F061E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0D13"/>
    <w:rsid w:val="00007432"/>
    <w:rsid w:val="000232E8"/>
    <w:rsid w:val="00036876"/>
    <w:rsid w:val="00063F81"/>
    <w:rsid w:val="00064FDE"/>
    <w:rsid w:val="000835D3"/>
    <w:rsid w:val="00084704"/>
    <w:rsid w:val="000873D7"/>
    <w:rsid w:val="00090601"/>
    <w:rsid w:val="00094592"/>
    <w:rsid w:val="000B40DF"/>
    <w:rsid w:val="000D5BF9"/>
    <w:rsid w:val="000F355B"/>
    <w:rsid w:val="00107DBC"/>
    <w:rsid w:val="00107DDD"/>
    <w:rsid w:val="00131FE8"/>
    <w:rsid w:val="00133ADE"/>
    <w:rsid w:val="0013795B"/>
    <w:rsid w:val="00142BD8"/>
    <w:rsid w:val="00142D55"/>
    <w:rsid w:val="001437D1"/>
    <w:rsid w:val="001451A1"/>
    <w:rsid w:val="001604B6"/>
    <w:rsid w:val="001656A4"/>
    <w:rsid w:val="0018547C"/>
    <w:rsid w:val="0019423C"/>
    <w:rsid w:val="001979A1"/>
    <w:rsid w:val="001A57BF"/>
    <w:rsid w:val="001A7DCC"/>
    <w:rsid w:val="001B562B"/>
    <w:rsid w:val="001B64E6"/>
    <w:rsid w:val="001C3BF3"/>
    <w:rsid w:val="001D64E8"/>
    <w:rsid w:val="001E7782"/>
    <w:rsid w:val="001F2B06"/>
    <w:rsid w:val="00200D26"/>
    <w:rsid w:val="002017EA"/>
    <w:rsid w:val="00211EBE"/>
    <w:rsid w:val="0021498E"/>
    <w:rsid w:val="002225A5"/>
    <w:rsid w:val="00240055"/>
    <w:rsid w:val="00240882"/>
    <w:rsid w:val="00241B54"/>
    <w:rsid w:val="00252539"/>
    <w:rsid w:val="002566AD"/>
    <w:rsid w:val="002703FB"/>
    <w:rsid w:val="00275751"/>
    <w:rsid w:val="002A3B3F"/>
    <w:rsid w:val="002B25BD"/>
    <w:rsid w:val="002C5ABE"/>
    <w:rsid w:val="002E0DC5"/>
    <w:rsid w:val="002E261C"/>
    <w:rsid w:val="002E4271"/>
    <w:rsid w:val="002F4CC7"/>
    <w:rsid w:val="00316FAE"/>
    <w:rsid w:val="00320567"/>
    <w:rsid w:val="00321D7F"/>
    <w:rsid w:val="00327664"/>
    <w:rsid w:val="00330888"/>
    <w:rsid w:val="00380247"/>
    <w:rsid w:val="00380D23"/>
    <w:rsid w:val="00384324"/>
    <w:rsid w:val="003A1BAB"/>
    <w:rsid w:val="003A720F"/>
    <w:rsid w:val="003B1593"/>
    <w:rsid w:val="003B1EA2"/>
    <w:rsid w:val="003C102F"/>
    <w:rsid w:val="003C2833"/>
    <w:rsid w:val="003C587E"/>
    <w:rsid w:val="003D4A9C"/>
    <w:rsid w:val="003D739C"/>
    <w:rsid w:val="003E0145"/>
    <w:rsid w:val="003E573E"/>
    <w:rsid w:val="003E6F84"/>
    <w:rsid w:val="00437772"/>
    <w:rsid w:val="00441332"/>
    <w:rsid w:val="00442490"/>
    <w:rsid w:val="004530EB"/>
    <w:rsid w:val="00453EBA"/>
    <w:rsid w:val="00476A7A"/>
    <w:rsid w:val="004A0451"/>
    <w:rsid w:val="004C6AFD"/>
    <w:rsid w:val="004E1A02"/>
    <w:rsid w:val="005061FF"/>
    <w:rsid w:val="0051208C"/>
    <w:rsid w:val="00531357"/>
    <w:rsid w:val="00531BF8"/>
    <w:rsid w:val="00536287"/>
    <w:rsid w:val="00561CF7"/>
    <w:rsid w:val="00580CB6"/>
    <w:rsid w:val="005842CB"/>
    <w:rsid w:val="00585D71"/>
    <w:rsid w:val="00590868"/>
    <w:rsid w:val="005A1FFE"/>
    <w:rsid w:val="005A604E"/>
    <w:rsid w:val="005B1A59"/>
    <w:rsid w:val="005B3338"/>
    <w:rsid w:val="005C5C49"/>
    <w:rsid w:val="005F0FAC"/>
    <w:rsid w:val="00616F93"/>
    <w:rsid w:val="006268C0"/>
    <w:rsid w:val="006309BB"/>
    <w:rsid w:val="006468FD"/>
    <w:rsid w:val="00647543"/>
    <w:rsid w:val="00673F32"/>
    <w:rsid w:val="006837FF"/>
    <w:rsid w:val="00683AF9"/>
    <w:rsid w:val="00686D4F"/>
    <w:rsid w:val="006A1803"/>
    <w:rsid w:val="006A370B"/>
    <w:rsid w:val="006A5428"/>
    <w:rsid w:val="006B1DF1"/>
    <w:rsid w:val="006C0036"/>
    <w:rsid w:val="006C4FB0"/>
    <w:rsid w:val="006E1377"/>
    <w:rsid w:val="007065DB"/>
    <w:rsid w:val="0071247C"/>
    <w:rsid w:val="00713444"/>
    <w:rsid w:val="0072185C"/>
    <w:rsid w:val="00726333"/>
    <w:rsid w:val="00726E86"/>
    <w:rsid w:val="007541F6"/>
    <w:rsid w:val="00765A72"/>
    <w:rsid w:val="00784879"/>
    <w:rsid w:val="007908A3"/>
    <w:rsid w:val="007A2D15"/>
    <w:rsid w:val="007E4B00"/>
    <w:rsid w:val="00807B4D"/>
    <w:rsid w:val="008175F4"/>
    <w:rsid w:val="00847001"/>
    <w:rsid w:val="00865C81"/>
    <w:rsid w:val="0088413E"/>
    <w:rsid w:val="0088440E"/>
    <w:rsid w:val="008A45D5"/>
    <w:rsid w:val="008C6D27"/>
    <w:rsid w:val="008E1882"/>
    <w:rsid w:val="008F2CF0"/>
    <w:rsid w:val="008F546F"/>
    <w:rsid w:val="00900C6A"/>
    <w:rsid w:val="00903430"/>
    <w:rsid w:val="00921C70"/>
    <w:rsid w:val="00927F24"/>
    <w:rsid w:val="009357F3"/>
    <w:rsid w:val="00946EF2"/>
    <w:rsid w:val="009514BF"/>
    <w:rsid w:val="00953CBD"/>
    <w:rsid w:val="0096204D"/>
    <w:rsid w:val="00963933"/>
    <w:rsid w:val="00973002"/>
    <w:rsid w:val="00973E8C"/>
    <w:rsid w:val="00974877"/>
    <w:rsid w:val="0098717B"/>
    <w:rsid w:val="00991DEB"/>
    <w:rsid w:val="009A0CBA"/>
    <w:rsid w:val="009A2EF4"/>
    <w:rsid w:val="009A7E93"/>
    <w:rsid w:val="009D2F30"/>
    <w:rsid w:val="009E4EB2"/>
    <w:rsid w:val="009F4BA7"/>
    <w:rsid w:val="00A03F98"/>
    <w:rsid w:val="00A061F5"/>
    <w:rsid w:val="00A202A1"/>
    <w:rsid w:val="00A21B12"/>
    <w:rsid w:val="00A241C5"/>
    <w:rsid w:val="00A36A94"/>
    <w:rsid w:val="00A462CF"/>
    <w:rsid w:val="00A54067"/>
    <w:rsid w:val="00A71416"/>
    <w:rsid w:val="00A76227"/>
    <w:rsid w:val="00A83D8A"/>
    <w:rsid w:val="00A93299"/>
    <w:rsid w:val="00A93C3C"/>
    <w:rsid w:val="00A94A07"/>
    <w:rsid w:val="00AB1F55"/>
    <w:rsid w:val="00AB5236"/>
    <w:rsid w:val="00AB56E7"/>
    <w:rsid w:val="00AB64EC"/>
    <w:rsid w:val="00AC1E86"/>
    <w:rsid w:val="00AC3E86"/>
    <w:rsid w:val="00AC76FF"/>
    <w:rsid w:val="00AD1174"/>
    <w:rsid w:val="00AD5808"/>
    <w:rsid w:val="00AF750B"/>
    <w:rsid w:val="00B04F3C"/>
    <w:rsid w:val="00B14656"/>
    <w:rsid w:val="00B2181C"/>
    <w:rsid w:val="00B24ABF"/>
    <w:rsid w:val="00B35983"/>
    <w:rsid w:val="00B40349"/>
    <w:rsid w:val="00B508E8"/>
    <w:rsid w:val="00B5667E"/>
    <w:rsid w:val="00B56BE5"/>
    <w:rsid w:val="00B622D0"/>
    <w:rsid w:val="00B62C24"/>
    <w:rsid w:val="00B71043"/>
    <w:rsid w:val="00B7412B"/>
    <w:rsid w:val="00B97CE6"/>
    <w:rsid w:val="00BC1969"/>
    <w:rsid w:val="00C14CF3"/>
    <w:rsid w:val="00C572FE"/>
    <w:rsid w:val="00C641E6"/>
    <w:rsid w:val="00C67E8A"/>
    <w:rsid w:val="00C80E87"/>
    <w:rsid w:val="00C83214"/>
    <w:rsid w:val="00C90348"/>
    <w:rsid w:val="00CA1126"/>
    <w:rsid w:val="00CA3D80"/>
    <w:rsid w:val="00CA5218"/>
    <w:rsid w:val="00CB2A4B"/>
    <w:rsid w:val="00CB5A0E"/>
    <w:rsid w:val="00CD7CA1"/>
    <w:rsid w:val="00D04ED5"/>
    <w:rsid w:val="00D07C11"/>
    <w:rsid w:val="00D27125"/>
    <w:rsid w:val="00D272D9"/>
    <w:rsid w:val="00D60396"/>
    <w:rsid w:val="00D70174"/>
    <w:rsid w:val="00D704BB"/>
    <w:rsid w:val="00D77FA2"/>
    <w:rsid w:val="00D97921"/>
    <w:rsid w:val="00D97FEB"/>
    <w:rsid w:val="00DA207C"/>
    <w:rsid w:val="00DA45EC"/>
    <w:rsid w:val="00DA6D03"/>
    <w:rsid w:val="00DB3AB4"/>
    <w:rsid w:val="00DD05FB"/>
    <w:rsid w:val="00DD5E9D"/>
    <w:rsid w:val="00DE26CE"/>
    <w:rsid w:val="00DF0982"/>
    <w:rsid w:val="00DF7344"/>
    <w:rsid w:val="00E15FBE"/>
    <w:rsid w:val="00E243A6"/>
    <w:rsid w:val="00E340B7"/>
    <w:rsid w:val="00E642EA"/>
    <w:rsid w:val="00E66D29"/>
    <w:rsid w:val="00E80E49"/>
    <w:rsid w:val="00E81310"/>
    <w:rsid w:val="00E81988"/>
    <w:rsid w:val="00E83583"/>
    <w:rsid w:val="00E90B40"/>
    <w:rsid w:val="00EA7D55"/>
    <w:rsid w:val="00ED379A"/>
    <w:rsid w:val="00ED7287"/>
    <w:rsid w:val="00EE3649"/>
    <w:rsid w:val="00EF6FC4"/>
    <w:rsid w:val="00EF72A8"/>
    <w:rsid w:val="00F05A80"/>
    <w:rsid w:val="00F139C4"/>
    <w:rsid w:val="00F176EC"/>
    <w:rsid w:val="00F24112"/>
    <w:rsid w:val="00F3083B"/>
    <w:rsid w:val="00F31734"/>
    <w:rsid w:val="00F4221E"/>
    <w:rsid w:val="00F44F82"/>
    <w:rsid w:val="00F53B3D"/>
    <w:rsid w:val="00F57148"/>
    <w:rsid w:val="00F61908"/>
    <w:rsid w:val="00F70B31"/>
    <w:rsid w:val="00F7358E"/>
    <w:rsid w:val="00F77C59"/>
    <w:rsid w:val="00F854F1"/>
    <w:rsid w:val="00F90027"/>
    <w:rsid w:val="00FA7030"/>
    <w:rsid w:val="00FC5C8F"/>
    <w:rsid w:val="00FD5096"/>
    <w:rsid w:val="00FD56FB"/>
    <w:rsid w:val="00FD601A"/>
    <w:rsid w:val="00FF569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uiPriority w:val="99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107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e-dh.testcatalog.org/show/6386799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one-dh.testcatalog.org/show/7266554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isalda.M.Carreiro@hitchcock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cole.A.Loeven@hitchcock.org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6</cp:revision>
  <cp:lastPrinted>2021-05-27T16:36:00Z</cp:lastPrinted>
  <dcterms:created xsi:type="dcterms:W3CDTF">2025-03-10T17:31:00Z</dcterms:created>
  <dcterms:modified xsi:type="dcterms:W3CDTF">2025-03-10T18:50:00Z</dcterms:modified>
</cp:coreProperties>
</file>