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6C78E5D" w:rsidR="003A1BAB" w:rsidRDefault="003A1BAB" w:rsidP="00316FAE">
      <w:pPr>
        <w:rPr>
          <w:rFonts w:ascii="Calibri" w:eastAsia="Calibri" w:hAnsi="Calibri"/>
          <w:b/>
        </w:rPr>
      </w:pPr>
    </w:p>
    <w:p w14:paraId="20AD6745" w14:textId="77777777" w:rsidR="00127E53" w:rsidRDefault="00127E53"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40E5F760" w:rsidR="00B71043" w:rsidRPr="00127E53" w:rsidRDefault="00F70B31" w:rsidP="00F70B31">
      <w:pPr>
        <w:tabs>
          <w:tab w:val="left" w:pos="990"/>
        </w:tabs>
        <w:rPr>
          <w:rFonts w:ascii="Arial" w:hAnsi="Arial" w:cs="Arial"/>
          <w:b/>
          <w:bCs/>
        </w:rPr>
      </w:pPr>
      <w:r w:rsidRPr="00200D26">
        <w:rPr>
          <w:rFonts w:ascii="Arial" w:hAnsi="Arial" w:cs="Arial"/>
          <w:b/>
          <w:bCs/>
        </w:rPr>
        <w:t>T</w:t>
      </w:r>
      <w:r w:rsidR="00DD50CF">
        <w:rPr>
          <w:rFonts w:ascii="Arial" w:hAnsi="Arial" w:cs="Arial"/>
          <w:b/>
          <w:bCs/>
        </w:rPr>
        <w:t>o</w:t>
      </w:r>
      <w:r w:rsidRPr="00200D26">
        <w:rPr>
          <w:rFonts w:ascii="Arial" w:hAnsi="Arial" w:cs="Arial"/>
          <w:b/>
          <w:bCs/>
        </w:rPr>
        <w:t>:</w:t>
      </w:r>
      <w:r w:rsidR="00127E53">
        <w:rPr>
          <w:rFonts w:ascii="Arial" w:hAnsi="Arial" w:cs="Arial"/>
          <w:b/>
          <w:bCs/>
        </w:rPr>
        <w:t xml:space="preserve"> </w:t>
      </w:r>
      <w:r w:rsidR="00127E53" w:rsidRPr="00127E53">
        <w:rPr>
          <w:rFonts w:ascii="Arial" w:hAnsi="Arial" w:cs="Arial"/>
          <w:bCs/>
        </w:rPr>
        <w:t>Dartmouth Health Providers Ordering the DH-CancerSeq Whole Exome Sequencing Assay</w:t>
      </w:r>
    </w:p>
    <w:p w14:paraId="4E291313" w14:textId="03BCD6FF" w:rsidR="00F70B31" w:rsidRPr="00200D26" w:rsidRDefault="00F70B31" w:rsidP="00F70B31">
      <w:pPr>
        <w:tabs>
          <w:tab w:val="left" w:pos="990"/>
        </w:tabs>
        <w:rPr>
          <w:rFonts w:ascii="Arial" w:hAnsi="Arial" w:cs="Arial"/>
          <w:b/>
          <w:bCs/>
          <w:sz w:val="22"/>
          <w:szCs w:val="22"/>
        </w:rPr>
      </w:pPr>
      <w:r w:rsidRPr="00200D26">
        <w:rPr>
          <w:rFonts w:ascii="Arial" w:hAnsi="Arial" w:cs="Arial"/>
          <w:b/>
          <w:bCs/>
        </w:rPr>
        <w:t xml:space="preserve">       </w:t>
      </w:r>
    </w:p>
    <w:p w14:paraId="29EEF887" w14:textId="07B00AC7" w:rsidR="00127E53" w:rsidRPr="00127E53" w:rsidRDefault="00F70B31" w:rsidP="00127E53">
      <w:pPr>
        <w:outlineLvl w:val="0"/>
        <w:rPr>
          <w:rFonts w:ascii="Arial" w:hAnsi="Arial" w:cs="Arial"/>
          <w:b/>
          <w:bCs/>
        </w:rPr>
      </w:pPr>
      <w:r w:rsidRPr="00200D26">
        <w:rPr>
          <w:rFonts w:ascii="Arial" w:hAnsi="Arial" w:cs="Arial"/>
          <w:b/>
          <w:bCs/>
        </w:rPr>
        <w:t>F</w:t>
      </w:r>
      <w:r w:rsidR="00DD50CF">
        <w:rPr>
          <w:rFonts w:ascii="Arial" w:hAnsi="Arial" w:cs="Arial"/>
          <w:b/>
          <w:bCs/>
        </w:rPr>
        <w:t>rom</w:t>
      </w:r>
      <w:r w:rsidRPr="00200D26">
        <w:rPr>
          <w:rFonts w:ascii="Arial" w:hAnsi="Arial" w:cs="Arial"/>
          <w:b/>
          <w:bCs/>
        </w:rPr>
        <w:t>:</w:t>
      </w:r>
      <w:r w:rsidR="00127E53">
        <w:rPr>
          <w:rFonts w:ascii="Arial" w:hAnsi="Arial" w:cs="Arial"/>
          <w:b/>
          <w:bCs/>
        </w:rPr>
        <w:t xml:space="preserve"> </w:t>
      </w:r>
      <w:r w:rsidR="00127E53" w:rsidRPr="00127E53">
        <w:rPr>
          <w:rFonts w:ascii="Arial" w:hAnsi="Arial" w:cs="Arial"/>
          <w:bCs/>
        </w:rPr>
        <w:t>Laura Tafe, MD, CGAT Associate Director, Director of Medical Oncology; Parth Shah, MD, Director, CGAT Genomic Informatics; Arief Suriawinata, Interim CGAT Director</w:t>
      </w:r>
      <w:r w:rsidR="00127E53" w:rsidRPr="00127E53">
        <w:rPr>
          <w:rFonts w:ascii="Arial" w:hAnsi="Arial" w:cs="Arial"/>
          <w:b/>
          <w:bCs/>
        </w:rPr>
        <w:t xml:space="preserve">  </w:t>
      </w:r>
    </w:p>
    <w:p w14:paraId="18CDA4AF" w14:textId="4FC12E28" w:rsidR="00F70B31" w:rsidRPr="00200D26" w:rsidRDefault="00F70B31" w:rsidP="00F70B31">
      <w:pPr>
        <w:outlineLvl w:val="0"/>
        <w:rPr>
          <w:rFonts w:ascii="Arial" w:hAnsi="Arial" w:cs="Arial"/>
          <w:b/>
          <w:bCs/>
        </w:rPr>
      </w:pPr>
      <w:r w:rsidRPr="00200D26">
        <w:rPr>
          <w:rFonts w:ascii="Arial" w:hAnsi="Arial" w:cs="Arial"/>
          <w:b/>
          <w:bCs/>
        </w:rPr>
        <w:t xml:space="preserve"> </w:t>
      </w:r>
    </w:p>
    <w:p w14:paraId="24338CD1" w14:textId="5B4EBF2D" w:rsidR="00F70B31" w:rsidRPr="00200D26" w:rsidRDefault="00F70B31" w:rsidP="00F70B31">
      <w:pPr>
        <w:rPr>
          <w:rFonts w:ascii="Arial" w:hAnsi="Arial" w:cs="Arial"/>
          <w:b/>
          <w:bCs/>
        </w:rPr>
      </w:pPr>
      <w:r w:rsidRPr="00200D26">
        <w:rPr>
          <w:rFonts w:ascii="Arial" w:hAnsi="Arial" w:cs="Arial"/>
          <w:b/>
          <w:bCs/>
        </w:rPr>
        <w:t xml:space="preserve">                </w:t>
      </w:r>
    </w:p>
    <w:p w14:paraId="0E33DFBC" w14:textId="411B9B18" w:rsidR="00B71043" w:rsidRDefault="00F70B31" w:rsidP="00F70B31">
      <w:pPr>
        <w:rPr>
          <w:rFonts w:ascii="Arial" w:hAnsi="Arial" w:cs="Arial"/>
          <w:b/>
          <w:bCs/>
        </w:rPr>
      </w:pPr>
      <w:r w:rsidRPr="00200D26">
        <w:rPr>
          <w:rFonts w:ascii="Arial" w:hAnsi="Arial" w:cs="Arial"/>
          <w:b/>
          <w:bCs/>
        </w:rPr>
        <w:t>Date:</w:t>
      </w:r>
      <w:r w:rsidR="00127E53">
        <w:rPr>
          <w:rFonts w:ascii="Arial" w:hAnsi="Arial" w:cs="Arial"/>
          <w:b/>
          <w:bCs/>
        </w:rPr>
        <w:t xml:space="preserve"> </w:t>
      </w:r>
      <w:r w:rsidR="00127E53" w:rsidRPr="00127E53">
        <w:rPr>
          <w:rFonts w:ascii="Arial" w:hAnsi="Arial" w:cs="Arial"/>
          <w:bCs/>
        </w:rPr>
        <w:t>4/8/2025</w:t>
      </w:r>
    </w:p>
    <w:p w14:paraId="68ADED17" w14:textId="0D01840F" w:rsidR="00F70B31" w:rsidRPr="00200D26" w:rsidRDefault="00F70B31" w:rsidP="00F70B31">
      <w:pPr>
        <w:rPr>
          <w:rFonts w:ascii="Arial" w:hAnsi="Arial" w:cs="Arial"/>
          <w:b/>
          <w:bCs/>
        </w:rPr>
      </w:pPr>
      <w:r w:rsidRPr="00200D26">
        <w:rPr>
          <w:rFonts w:ascii="Arial" w:hAnsi="Arial" w:cs="Arial"/>
          <w:b/>
          <w:bCs/>
        </w:rPr>
        <w:t xml:space="preserve">      </w:t>
      </w:r>
    </w:p>
    <w:p w14:paraId="736D69EA" w14:textId="03AB3B7C" w:rsidR="00F70B31" w:rsidRPr="00A1369C" w:rsidRDefault="00F70B31" w:rsidP="00F70B31">
      <w:pPr>
        <w:rPr>
          <w:rFonts w:ascii="Arial" w:hAnsi="Arial" w:cs="Arial"/>
          <w:b/>
          <w:bCs/>
        </w:rPr>
      </w:pPr>
      <w:r w:rsidRPr="00A1369C">
        <w:rPr>
          <w:rFonts w:ascii="Arial" w:hAnsi="Arial" w:cs="Arial"/>
          <w:b/>
          <w:bCs/>
        </w:rPr>
        <w:t>Re:</w:t>
      </w:r>
      <w:r w:rsidR="00127E53" w:rsidRPr="00A1369C">
        <w:rPr>
          <w:rFonts w:ascii="Arial" w:hAnsi="Arial" w:cs="Arial"/>
          <w:b/>
          <w:bCs/>
        </w:rPr>
        <w:t xml:space="preserve"> </w:t>
      </w:r>
      <w:r w:rsidR="00127E53" w:rsidRPr="00A1369C">
        <w:rPr>
          <w:rFonts w:ascii="Arial" w:hAnsi="Arial" w:cs="Arial"/>
          <w:bCs/>
        </w:rPr>
        <w:t>Gene list update for gene fusions and copy number gains, DH-CancerSeq</w:t>
      </w:r>
      <w:r w:rsidRPr="00A1369C">
        <w:rPr>
          <w:rFonts w:ascii="Arial" w:hAnsi="Arial" w:cs="Arial"/>
          <w:b/>
          <w:bCs/>
        </w:rPr>
        <w:t xml:space="preserve">     </w:t>
      </w:r>
    </w:p>
    <w:p w14:paraId="478518B0" w14:textId="77777777" w:rsidR="00F70B31" w:rsidRPr="00A1369C" w:rsidRDefault="00F70B31" w:rsidP="00F70B31">
      <w:pPr>
        <w:rPr>
          <w:rFonts w:ascii="Arial" w:hAnsi="Arial" w:cs="Arial"/>
          <w:b/>
          <w:bCs/>
        </w:rPr>
      </w:pPr>
    </w:p>
    <w:p w14:paraId="5C1A6FAD" w14:textId="77777777" w:rsidR="00127E53" w:rsidRPr="00A1369C" w:rsidRDefault="00127E53" w:rsidP="00127E53">
      <w:pPr>
        <w:ind w:right="900"/>
        <w:rPr>
          <w:rFonts w:ascii="Arial" w:hAnsi="Arial" w:cs="Arial"/>
          <w:b/>
        </w:rPr>
      </w:pPr>
      <w:r w:rsidRPr="00A1369C">
        <w:rPr>
          <w:rFonts w:ascii="Arial" w:hAnsi="Arial" w:cs="Arial"/>
        </w:rPr>
        <w:t xml:space="preserve">The DH Laboratory for Clinical Genomics and Advanced Technology (CGAT) provides next generation sequencing of somatic (tumor) whole exomes using the DH-CancerSeq Assay. Effective immediately, updated gene lists will be used for reporting fusions (778 genes) and copy number gains (12 genes). The full gene lists can be found in the report specifications. </w:t>
      </w:r>
    </w:p>
    <w:p w14:paraId="7D3B3196" w14:textId="77777777" w:rsidR="00127E53" w:rsidRPr="00A1369C" w:rsidRDefault="00127E53" w:rsidP="00127E53">
      <w:pPr>
        <w:ind w:right="900"/>
        <w:rPr>
          <w:rFonts w:ascii="Arial" w:hAnsi="Arial" w:cs="Arial"/>
          <w:b/>
        </w:rPr>
      </w:pPr>
    </w:p>
    <w:p w14:paraId="62EA3D5A" w14:textId="77777777" w:rsidR="00127E53" w:rsidRPr="00A1369C" w:rsidRDefault="00127E53" w:rsidP="00127E53">
      <w:pPr>
        <w:ind w:right="900"/>
        <w:rPr>
          <w:rFonts w:ascii="Arial" w:hAnsi="Arial" w:cs="Arial"/>
          <w:b/>
        </w:rPr>
      </w:pPr>
    </w:p>
    <w:p w14:paraId="4F409B42" w14:textId="77777777" w:rsidR="00127E53" w:rsidRPr="00A1369C" w:rsidRDefault="00127E53" w:rsidP="00127E53">
      <w:pPr>
        <w:ind w:right="900"/>
        <w:rPr>
          <w:rFonts w:ascii="Arial" w:hAnsi="Arial" w:cs="Arial"/>
        </w:rPr>
      </w:pPr>
      <w:r w:rsidRPr="00A1369C">
        <w:rPr>
          <w:rFonts w:ascii="Arial" w:hAnsi="Arial" w:cs="Arial"/>
          <w:b/>
        </w:rPr>
        <w:t xml:space="preserve">For questions or additional information, please contact: </w:t>
      </w:r>
      <w:r w:rsidRPr="00A1369C">
        <w:rPr>
          <w:rFonts w:ascii="Arial" w:hAnsi="Arial" w:cs="Arial"/>
        </w:rPr>
        <w:t>Laura Tafe or Parth Shah in the Department of Pathology and Laboratory Medicine.</w:t>
      </w:r>
    </w:p>
    <w:p w14:paraId="14C12701" w14:textId="77777777" w:rsidR="00316FAE" w:rsidRPr="00316FAE" w:rsidRDefault="00316FAE" w:rsidP="00316FAE">
      <w:pPr>
        <w:rPr>
          <w:rFonts w:ascii="Calibri" w:eastAsia="Calibri" w:hAnsi="Calibri"/>
        </w:rPr>
      </w:pPr>
    </w:p>
    <w:p w14:paraId="00D4F2D3" w14:textId="77777777" w:rsidR="006C0036" w:rsidRDefault="006C0036" w:rsidP="00CD7CA1">
      <w:pPr>
        <w:ind w:right="900"/>
        <w:rPr>
          <w:sz w:val="22"/>
        </w:rPr>
      </w:pPr>
    </w:p>
    <w:p w14:paraId="5158B7AB" w14:textId="4F749BAE" w:rsidR="00127E53" w:rsidRDefault="00127E53" w:rsidP="00127E53">
      <w:pPr>
        <w:tabs>
          <w:tab w:val="left" w:pos="990"/>
        </w:tabs>
        <w:rPr>
          <w:b/>
          <w:bCs/>
          <w:sz w:val="28"/>
          <w:szCs w:val="28"/>
        </w:rPr>
      </w:pPr>
      <w:r>
        <w:rPr>
          <w:b/>
          <w:bCs/>
          <w:sz w:val="28"/>
          <w:szCs w:val="28"/>
        </w:rPr>
        <w:t xml:space="preserve">    </w:t>
      </w:r>
    </w:p>
    <w:p w14:paraId="1773B58E" w14:textId="77777777" w:rsidR="00127E53" w:rsidRDefault="00127E53" w:rsidP="00127E53">
      <w:pPr>
        <w:rPr>
          <w:b/>
          <w:bCs/>
          <w:sz w:val="28"/>
          <w:szCs w:val="28"/>
        </w:rPr>
      </w:pPr>
    </w:p>
    <w:p w14:paraId="4E5515AA" w14:textId="77777777" w:rsidR="00127E53" w:rsidRDefault="00127E53" w:rsidP="00127E53">
      <w:pPr>
        <w:rPr>
          <w:b/>
          <w:bCs/>
        </w:rPr>
      </w:pPr>
    </w:p>
    <w:p w14:paraId="361B92A5" w14:textId="77777777" w:rsidR="002566AD" w:rsidRDefault="002566AD" w:rsidP="00F4221E">
      <w:pPr>
        <w:ind w:right="900"/>
        <w:rPr>
          <w:rFonts w:asciiTheme="minorHAnsi" w:hAnsiTheme="minorHAnsi" w:cstheme="minorHAnsi"/>
        </w:rPr>
      </w:pPr>
    </w:p>
    <w:p w14:paraId="4E58273E" w14:textId="77777777" w:rsidR="002566AD" w:rsidRDefault="002566AD" w:rsidP="00F4221E">
      <w:pPr>
        <w:ind w:right="900"/>
        <w:rPr>
          <w:rFonts w:asciiTheme="minorHAnsi" w:hAnsiTheme="minorHAnsi" w:cstheme="minorHAnsi"/>
        </w:rPr>
      </w:pPr>
    </w:p>
    <w:p w14:paraId="6F8D5147" w14:textId="77777777" w:rsidR="002566AD" w:rsidRDefault="002566AD" w:rsidP="00F4221E">
      <w:pPr>
        <w:ind w:right="900"/>
        <w:rPr>
          <w:rFonts w:asciiTheme="minorHAnsi" w:hAnsiTheme="minorHAnsi" w:cstheme="minorHAnsi"/>
        </w:rPr>
      </w:pPr>
    </w:p>
    <w:p w14:paraId="4D69A7A5" w14:textId="77777777" w:rsidR="002566AD" w:rsidRDefault="002566AD" w:rsidP="00F4221E">
      <w:pPr>
        <w:ind w:right="900"/>
        <w:rPr>
          <w:rFonts w:asciiTheme="minorHAnsi" w:hAnsiTheme="minorHAnsi" w:cstheme="minorHAnsi"/>
        </w:rPr>
      </w:pPr>
    </w:p>
    <w:p w14:paraId="6BFF3A8B" w14:textId="77777777" w:rsidR="002566AD" w:rsidRDefault="002566AD" w:rsidP="00F4221E">
      <w:pPr>
        <w:ind w:right="900"/>
        <w:rPr>
          <w:rFonts w:asciiTheme="minorHAnsi" w:hAnsiTheme="minorHAnsi" w:cstheme="minorHAnsi"/>
        </w:rPr>
      </w:pPr>
    </w:p>
    <w:p w14:paraId="781AF5A2" w14:textId="77777777" w:rsidR="002566AD" w:rsidRDefault="002566AD" w:rsidP="00F4221E">
      <w:pPr>
        <w:ind w:right="900"/>
        <w:rPr>
          <w:rFonts w:asciiTheme="minorHAnsi" w:hAnsiTheme="minorHAnsi" w:cstheme="minorHAnsi"/>
        </w:rPr>
      </w:pPr>
    </w:p>
    <w:p w14:paraId="009C227D" w14:textId="77777777" w:rsidR="002566AD" w:rsidRDefault="002566AD" w:rsidP="00F4221E">
      <w:pPr>
        <w:ind w:right="900"/>
        <w:rPr>
          <w:rFonts w:asciiTheme="minorHAnsi" w:hAnsiTheme="minorHAnsi" w:cstheme="minorHAnsi"/>
        </w:rPr>
      </w:pPr>
    </w:p>
    <w:p w14:paraId="3BF23168" w14:textId="77777777" w:rsidR="002566AD" w:rsidRDefault="002566AD" w:rsidP="00F4221E">
      <w:pPr>
        <w:ind w:right="900"/>
        <w:rPr>
          <w:rFonts w:asciiTheme="minorHAnsi" w:hAnsiTheme="minorHAnsi" w:cstheme="minorHAnsi"/>
        </w:rPr>
      </w:pPr>
    </w:p>
    <w:p w14:paraId="1CF8F702" w14:textId="77777777" w:rsidR="002566AD" w:rsidRDefault="002566AD" w:rsidP="00F4221E">
      <w:pPr>
        <w:ind w:right="900"/>
        <w:rPr>
          <w:rFonts w:asciiTheme="minorHAnsi" w:hAnsiTheme="minorHAnsi" w:cstheme="minorHAnsi"/>
        </w:rPr>
      </w:pPr>
    </w:p>
    <w:p w14:paraId="347D01BC" w14:textId="77777777" w:rsidR="002566AD" w:rsidRDefault="002566AD" w:rsidP="00F4221E">
      <w:pPr>
        <w:ind w:right="900"/>
        <w:rPr>
          <w:rFonts w:asciiTheme="minorHAnsi" w:hAnsiTheme="minorHAnsi" w:cstheme="minorHAnsi"/>
        </w:rPr>
      </w:pPr>
    </w:p>
    <w:p w14:paraId="2520AE25" w14:textId="77777777" w:rsidR="00991DEB" w:rsidRDefault="00991DEB" w:rsidP="005526F4">
      <w:pPr>
        <w:ind w:right="900"/>
        <w:rPr>
          <w:sz w:val="22"/>
        </w:rPr>
      </w:pPr>
    </w:p>
    <w:sectPr w:rsidR="00991DEB" w:rsidSect="00432280">
      <w:headerReference w:type="default" r:id="rId6"/>
      <w:footerReference w:type="even" r:id="rId7"/>
      <w:footerReference w:type="default" r:id="rId8"/>
      <w:headerReference w:type="first" r:id="rId9"/>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1FB94" w14:textId="77777777" w:rsidR="00BC005B" w:rsidRDefault="00BC005B">
      <w:r>
        <w:separator/>
      </w:r>
    </w:p>
  </w:endnote>
  <w:endnote w:type="continuationSeparator" w:id="0">
    <w:p w14:paraId="4A243E28" w14:textId="77777777" w:rsidR="00BC005B" w:rsidRDefault="00BC0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Bold r:id="rId1" w:subsetted="1" w:fontKey="{E92FE836-C84A-4B91-9EFD-871BD9B6BBA3}"/>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2" w:fontKey="{ED6BEF7C-6215-4136-B704-E398718E01EB}"/>
    <w:embedBold r:id="rId3" w:fontKey="{B508D00D-8AB2-438F-96B1-641AACE703B3}"/>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44EE" w14:textId="77777777" w:rsidR="00BC005B" w:rsidRDefault="00BC005B">
      <w:r>
        <w:separator/>
      </w:r>
    </w:p>
  </w:footnote>
  <w:footnote w:type="continuationSeparator" w:id="0">
    <w:p w14:paraId="5E8BB59D" w14:textId="77777777" w:rsidR="00BC005B" w:rsidRDefault="00BC0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57785"/>
    <w:rsid w:val="00063639"/>
    <w:rsid w:val="00064FDE"/>
    <w:rsid w:val="00084704"/>
    <w:rsid w:val="000873D7"/>
    <w:rsid w:val="00094592"/>
    <w:rsid w:val="000E6B26"/>
    <w:rsid w:val="000F355B"/>
    <w:rsid w:val="00107DBC"/>
    <w:rsid w:val="00127E53"/>
    <w:rsid w:val="0013795B"/>
    <w:rsid w:val="00142BD8"/>
    <w:rsid w:val="001604B6"/>
    <w:rsid w:val="001656A4"/>
    <w:rsid w:val="0019423C"/>
    <w:rsid w:val="001979A1"/>
    <w:rsid w:val="001A7DCC"/>
    <w:rsid w:val="001B562B"/>
    <w:rsid w:val="001B64E6"/>
    <w:rsid w:val="001F2B06"/>
    <w:rsid w:val="00200D26"/>
    <w:rsid w:val="002017EA"/>
    <w:rsid w:val="00240055"/>
    <w:rsid w:val="00240882"/>
    <w:rsid w:val="00252539"/>
    <w:rsid w:val="002566AD"/>
    <w:rsid w:val="002A3B3F"/>
    <w:rsid w:val="002E4271"/>
    <w:rsid w:val="00316FAE"/>
    <w:rsid w:val="00330888"/>
    <w:rsid w:val="003A1BAB"/>
    <w:rsid w:val="003C102F"/>
    <w:rsid w:val="003C587E"/>
    <w:rsid w:val="003D0F09"/>
    <w:rsid w:val="003E573E"/>
    <w:rsid w:val="00432280"/>
    <w:rsid w:val="00437772"/>
    <w:rsid w:val="00442490"/>
    <w:rsid w:val="004530EB"/>
    <w:rsid w:val="00476A7A"/>
    <w:rsid w:val="004E1A02"/>
    <w:rsid w:val="005061FF"/>
    <w:rsid w:val="00531357"/>
    <w:rsid w:val="00531BF8"/>
    <w:rsid w:val="005526F4"/>
    <w:rsid w:val="00561CF7"/>
    <w:rsid w:val="005A1FFE"/>
    <w:rsid w:val="005A604E"/>
    <w:rsid w:val="005C5C49"/>
    <w:rsid w:val="00616F93"/>
    <w:rsid w:val="006468FD"/>
    <w:rsid w:val="0066506C"/>
    <w:rsid w:val="00673F32"/>
    <w:rsid w:val="00683AF9"/>
    <w:rsid w:val="00686D4F"/>
    <w:rsid w:val="006B1DF1"/>
    <w:rsid w:val="006C0036"/>
    <w:rsid w:val="006C4FB0"/>
    <w:rsid w:val="006E1377"/>
    <w:rsid w:val="007065DB"/>
    <w:rsid w:val="00765A72"/>
    <w:rsid w:val="00784879"/>
    <w:rsid w:val="007908A3"/>
    <w:rsid w:val="007A2D15"/>
    <w:rsid w:val="00815954"/>
    <w:rsid w:val="00865C81"/>
    <w:rsid w:val="0088413E"/>
    <w:rsid w:val="008A45D5"/>
    <w:rsid w:val="008C776D"/>
    <w:rsid w:val="008E1882"/>
    <w:rsid w:val="008F546F"/>
    <w:rsid w:val="00903430"/>
    <w:rsid w:val="00921C70"/>
    <w:rsid w:val="00946EF2"/>
    <w:rsid w:val="009514BF"/>
    <w:rsid w:val="00973002"/>
    <w:rsid w:val="00973E8C"/>
    <w:rsid w:val="00991DEB"/>
    <w:rsid w:val="009A2EF4"/>
    <w:rsid w:val="009D2F30"/>
    <w:rsid w:val="009E4EB2"/>
    <w:rsid w:val="00A05A18"/>
    <w:rsid w:val="00A061F5"/>
    <w:rsid w:val="00A1369C"/>
    <w:rsid w:val="00A21B12"/>
    <w:rsid w:val="00A241C5"/>
    <w:rsid w:val="00A36A94"/>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62C24"/>
    <w:rsid w:val="00B71043"/>
    <w:rsid w:val="00B7412B"/>
    <w:rsid w:val="00BC005B"/>
    <w:rsid w:val="00C14CF3"/>
    <w:rsid w:val="00C80E87"/>
    <w:rsid w:val="00C83214"/>
    <w:rsid w:val="00CA3D80"/>
    <w:rsid w:val="00CA5218"/>
    <w:rsid w:val="00CB2A4B"/>
    <w:rsid w:val="00CD7CA1"/>
    <w:rsid w:val="00D27125"/>
    <w:rsid w:val="00D272D9"/>
    <w:rsid w:val="00D40CF8"/>
    <w:rsid w:val="00D60396"/>
    <w:rsid w:val="00DA207C"/>
    <w:rsid w:val="00DB3AB4"/>
    <w:rsid w:val="00DD50CF"/>
    <w:rsid w:val="00DD5E9D"/>
    <w:rsid w:val="00DE26CE"/>
    <w:rsid w:val="00DF0982"/>
    <w:rsid w:val="00E4275F"/>
    <w:rsid w:val="00E642EA"/>
    <w:rsid w:val="00E80E49"/>
    <w:rsid w:val="00E81988"/>
    <w:rsid w:val="00E83583"/>
    <w:rsid w:val="00EA7D55"/>
    <w:rsid w:val="00ED379A"/>
    <w:rsid w:val="00ED7287"/>
    <w:rsid w:val="00EF6FC4"/>
    <w:rsid w:val="00EF72A8"/>
    <w:rsid w:val="00F05A80"/>
    <w:rsid w:val="00F3083B"/>
    <w:rsid w:val="00F4221E"/>
    <w:rsid w:val="00F70B31"/>
    <w:rsid w:val="00F7358E"/>
    <w:rsid w:val="00F854F1"/>
    <w:rsid w:val="00F90027"/>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83803150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4</cp:revision>
  <cp:lastPrinted>2021-05-27T16:36:00Z</cp:lastPrinted>
  <dcterms:created xsi:type="dcterms:W3CDTF">2025-04-08T13:14:00Z</dcterms:created>
  <dcterms:modified xsi:type="dcterms:W3CDTF">2025-04-08T13:25:00Z</dcterms:modified>
</cp:coreProperties>
</file>