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965BC2" w:rsidRDefault="003A1BAB" w:rsidP="00316FAE">
      <w:pPr>
        <w:rPr>
          <w:rFonts w:asciiTheme="minorHAnsi" w:eastAsia="Calibri" w:hAnsiTheme="minorHAnsi" w:cstheme="minorHAnsi"/>
          <w:b/>
        </w:rPr>
      </w:pPr>
    </w:p>
    <w:p w14:paraId="2C9C667C" w14:textId="3132056F" w:rsidR="003A1BAB" w:rsidRPr="00965BC2" w:rsidRDefault="003A1BAB" w:rsidP="00316FAE">
      <w:pPr>
        <w:rPr>
          <w:rFonts w:asciiTheme="minorHAnsi" w:eastAsia="Calibri" w:hAnsiTheme="minorHAnsi" w:cstheme="minorHAnsi"/>
          <w:b/>
        </w:rPr>
      </w:pPr>
    </w:p>
    <w:p w14:paraId="0B77CD9C" w14:textId="3971D243" w:rsidR="00F70B31" w:rsidRPr="00965BC2" w:rsidRDefault="00F70B31" w:rsidP="00316FAE">
      <w:pPr>
        <w:rPr>
          <w:rFonts w:asciiTheme="minorHAnsi" w:eastAsia="Calibri" w:hAnsiTheme="minorHAnsi" w:cstheme="minorHAnsi"/>
          <w:b/>
        </w:rPr>
      </w:pPr>
    </w:p>
    <w:p w14:paraId="7E909DC5" w14:textId="77131DD8" w:rsidR="00B71043" w:rsidRPr="00567E9B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>T</w:t>
      </w:r>
      <w:r w:rsidR="00DD50CF" w:rsidRPr="00567E9B">
        <w:rPr>
          <w:rFonts w:ascii="Arial" w:hAnsi="Arial" w:cs="Arial"/>
          <w:b/>
          <w:bCs/>
        </w:rPr>
        <w:t>o</w:t>
      </w:r>
      <w:r w:rsidRPr="00567E9B">
        <w:rPr>
          <w:rFonts w:ascii="Arial" w:hAnsi="Arial" w:cs="Arial"/>
          <w:b/>
          <w:bCs/>
        </w:rPr>
        <w:t>:</w:t>
      </w:r>
      <w:r w:rsidR="00965BC2" w:rsidRPr="00567E9B">
        <w:rPr>
          <w:rFonts w:ascii="Arial" w:hAnsi="Arial" w:cs="Arial"/>
        </w:rPr>
        <w:t xml:space="preserve"> Dartmouth Health Providers</w:t>
      </w:r>
      <w:r w:rsidRPr="00567E9B">
        <w:rPr>
          <w:rFonts w:ascii="Arial" w:hAnsi="Arial" w:cs="Arial"/>
          <w:b/>
          <w:bCs/>
        </w:rPr>
        <w:t xml:space="preserve"> </w:t>
      </w:r>
    </w:p>
    <w:p w14:paraId="4E291313" w14:textId="03BCD6FF" w:rsidR="00F70B31" w:rsidRPr="00567E9B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 xml:space="preserve">       </w:t>
      </w:r>
    </w:p>
    <w:p w14:paraId="10601ACC" w14:textId="7F9D923D" w:rsidR="00965BC2" w:rsidRPr="00567E9B" w:rsidRDefault="00F70B31" w:rsidP="00F87043">
      <w:pPr>
        <w:tabs>
          <w:tab w:val="left" w:pos="720"/>
        </w:tabs>
        <w:rPr>
          <w:rFonts w:ascii="Arial" w:hAnsi="Arial" w:cs="Arial"/>
        </w:rPr>
      </w:pPr>
      <w:r w:rsidRPr="00567E9B">
        <w:rPr>
          <w:rFonts w:ascii="Arial" w:hAnsi="Arial" w:cs="Arial"/>
          <w:b/>
          <w:bCs/>
        </w:rPr>
        <w:t>F</w:t>
      </w:r>
      <w:r w:rsidR="00DD50CF" w:rsidRPr="00567E9B">
        <w:rPr>
          <w:rFonts w:ascii="Arial" w:hAnsi="Arial" w:cs="Arial"/>
          <w:b/>
          <w:bCs/>
        </w:rPr>
        <w:t>rom</w:t>
      </w:r>
      <w:r w:rsidRPr="00567E9B">
        <w:rPr>
          <w:rFonts w:ascii="Arial" w:hAnsi="Arial" w:cs="Arial"/>
          <w:b/>
          <w:bCs/>
        </w:rPr>
        <w:t xml:space="preserve">: </w:t>
      </w:r>
      <w:r w:rsidR="00965BC2" w:rsidRPr="00567E9B">
        <w:rPr>
          <w:rFonts w:ascii="Arial" w:hAnsi="Arial" w:cs="Arial"/>
        </w:rPr>
        <w:t>Flow Cytometry Medical Director, Dr. Prabhjot Kaur, MD, 650-7225</w:t>
      </w:r>
    </w:p>
    <w:p w14:paraId="51F0CA17" w14:textId="2D7F73A8" w:rsidR="00965BC2" w:rsidRPr="00567E9B" w:rsidRDefault="00965BC2" w:rsidP="00965BC2">
      <w:pPr>
        <w:rPr>
          <w:rFonts w:ascii="Arial" w:hAnsi="Arial" w:cs="Arial"/>
        </w:rPr>
      </w:pPr>
      <w:r w:rsidRPr="00567E9B">
        <w:rPr>
          <w:rFonts w:ascii="Arial" w:hAnsi="Arial" w:cs="Arial"/>
        </w:rPr>
        <w:tab/>
        <w:t>Hematology Supervisor, Malory Tetreault, 650-8407</w:t>
      </w:r>
    </w:p>
    <w:p w14:paraId="1D85C739" w14:textId="0D84C4E2" w:rsidR="00965BC2" w:rsidRPr="00567E9B" w:rsidRDefault="00965BC2" w:rsidP="00965BC2">
      <w:pPr>
        <w:rPr>
          <w:rFonts w:ascii="Arial" w:hAnsi="Arial" w:cs="Arial"/>
        </w:rPr>
      </w:pPr>
      <w:r w:rsidRPr="00567E9B">
        <w:rPr>
          <w:rFonts w:ascii="Arial" w:hAnsi="Arial" w:cs="Arial"/>
        </w:rPr>
        <w:tab/>
        <w:t>Flow Cytometry Technical Specialist, Amy Rawson, 650-7205</w:t>
      </w:r>
    </w:p>
    <w:p w14:paraId="18CDA4AF" w14:textId="30389AA4" w:rsidR="00F70B31" w:rsidRPr="00567E9B" w:rsidRDefault="00F70B31" w:rsidP="00F70B31">
      <w:pPr>
        <w:outlineLvl w:val="0"/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 xml:space="preserve"> </w:t>
      </w:r>
    </w:p>
    <w:p w14:paraId="24338CD1" w14:textId="5B4EBF2D" w:rsidR="00F70B31" w:rsidRPr="00567E9B" w:rsidRDefault="00F70B31" w:rsidP="00F70B31">
      <w:pPr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 xml:space="preserve">                </w:t>
      </w:r>
    </w:p>
    <w:p w14:paraId="0E33DFBC" w14:textId="5D232EB6" w:rsidR="00B71043" w:rsidRPr="00567E9B" w:rsidRDefault="00F70B31" w:rsidP="00F70B31">
      <w:pPr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>Date:</w:t>
      </w:r>
      <w:r w:rsidR="00965BC2" w:rsidRPr="00567E9B">
        <w:rPr>
          <w:rFonts w:ascii="Arial" w:hAnsi="Arial" w:cs="Arial"/>
          <w:b/>
          <w:bCs/>
        </w:rPr>
        <w:t xml:space="preserve"> </w:t>
      </w:r>
      <w:r w:rsidR="00177C6C" w:rsidRPr="00567E9B">
        <w:rPr>
          <w:rFonts w:ascii="Arial" w:hAnsi="Arial" w:cs="Arial"/>
          <w:b/>
          <w:bCs/>
        </w:rPr>
        <w:t>4/2</w:t>
      </w:r>
      <w:r w:rsidR="00602F34" w:rsidRPr="00567E9B">
        <w:rPr>
          <w:rFonts w:ascii="Arial" w:hAnsi="Arial" w:cs="Arial"/>
          <w:b/>
          <w:bCs/>
        </w:rPr>
        <w:t>3</w:t>
      </w:r>
      <w:r w:rsidR="00177C6C" w:rsidRPr="00567E9B">
        <w:rPr>
          <w:rFonts w:ascii="Arial" w:hAnsi="Arial" w:cs="Arial"/>
          <w:b/>
          <w:bCs/>
        </w:rPr>
        <w:t>/2025</w:t>
      </w:r>
    </w:p>
    <w:p w14:paraId="68ADED17" w14:textId="0D01840F" w:rsidR="00F70B31" w:rsidRPr="00567E9B" w:rsidRDefault="00F70B31" w:rsidP="00F70B31">
      <w:pPr>
        <w:rPr>
          <w:rFonts w:ascii="Arial" w:hAnsi="Arial" w:cs="Arial"/>
          <w:b/>
          <w:bCs/>
        </w:rPr>
      </w:pPr>
      <w:r w:rsidRPr="00567E9B">
        <w:rPr>
          <w:rFonts w:ascii="Arial" w:hAnsi="Arial" w:cs="Arial"/>
          <w:b/>
          <w:bCs/>
        </w:rPr>
        <w:t xml:space="preserve">      </w:t>
      </w:r>
    </w:p>
    <w:p w14:paraId="5153C3CE" w14:textId="3657712A" w:rsidR="00965BC2" w:rsidRPr="00567E9B" w:rsidRDefault="00F70B31" w:rsidP="00F70B31">
      <w:pPr>
        <w:rPr>
          <w:rFonts w:ascii="Arial" w:hAnsi="Arial" w:cs="Arial"/>
        </w:rPr>
      </w:pPr>
      <w:r w:rsidRPr="00567E9B">
        <w:rPr>
          <w:rFonts w:ascii="Arial" w:hAnsi="Arial" w:cs="Arial"/>
          <w:b/>
          <w:bCs/>
        </w:rPr>
        <w:t>Re:     </w:t>
      </w:r>
      <w:r w:rsidR="00965BC2" w:rsidRPr="00567E9B">
        <w:rPr>
          <w:rFonts w:ascii="Arial" w:hAnsi="Arial" w:cs="Arial"/>
        </w:rPr>
        <w:t xml:space="preserve">Flow Cytometry </w:t>
      </w:r>
      <w:r w:rsidR="00177C6C" w:rsidRPr="00567E9B">
        <w:rPr>
          <w:rFonts w:ascii="Arial" w:hAnsi="Arial" w:cs="Arial"/>
        </w:rPr>
        <w:t>PNH</w:t>
      </w:r>
      <w:r w:rsidR="00965BC2" w:rsidRPr="00567E9B">
        <w:rPr>
          <w:rFonts w:ascii="Arial" w:hAnsi="Arial" w:cs="Arial"/>
        </w:rPr>
        <w:t xml:space="preserve"> </w:t>
      </w:r>
      <w:r w:rsidR="00843C8A" w:rsidRPr="00567E9B">
        <w:rPr>
          <w:rFonts w:ascii="Arial" w:hAnsi="Arial" w:cs="Arial"/>
        </w:rPr>
        <w:t xml:space="preserve">Immunophenotype </w:t>
      </w:r>
      <w:r w:rsidR="00965BC2" w:rsidRPr="00567E9B">
        <w:rPr>
          <w:rFonts w:ascii="Arial" w:hAnsi="Arial" w:cs="Arial"/>
        </w:rPr>
        <w:t xml:space="preserve">Reporting </w:t>
      </w:r>
      <w:r w:rsidR="00177C6C" w:rsidRPr="00567E9B">
        <w:rPr>
          <w:rFonts w:ascii="Arial" w:hAnsi="Arial" w:cs="Arial"/>
        </w:rPr>
        <w:t>Changes</w:t>
      </w:r>
    </w:p>
    <w:p w14:paraId="24A6A1F2" w14:textId="77777777" w:rsidR="00965BC2" w:rsidRPr="00567E9B" w:rsidRDefault="00965BC2" w:rsidP="00F70B31">
      <w:pPr>
        <w:rPr>
          <w:rFonts w:ascii="Arial" w:hAnsi="Arial" w:cs="Arial"/>
        </w:rPr>
      </w:pPr>
    </w:p>
    <w:p w14:paraId="28A180A5" w14:textId="38C1366E" w:rsidR="00965BC2" w:rsidRPr="00567E9B" w:rsidRDefault="00177C6C" w:rsidP="00F70B31">
      <w:pPr>
        <w:rPr>
          <w:rFonts w:ascii="Arial" w:hAnsi="Arial" w:cs="Arial"/>
        </w:rPr>
      </w:pPr>
      <w:r w:rsidRPr="00567E9B">
        <w:rPr>
          <w:rFonts w:ascii="Arial" w:hAnsi="Arial" w:cs="Arial"/>
        </w:rPr>
        <w:t xml:space="preserve">Effective 4/29/2025 the PNH assay will have the following new lower limits of </w:t>
      </w:r>
      <w:r w:rsidR="00843C8A" w:rsidRPr="00567E9B">
        <w:rPr>
          <w:rFonts w:ascii="Arial" w:hAnsi="Arial" w:cs="Arial"/>
        </w:rPr>
        <w:t>quantitation</w:t>
      </w:r>
      <w:r w:rsidR="00A55A9B" w:rsidRPr="00567E9B">
        <w:rPr>
          <w:rFonts w:ascii="Arial" w:hAnsi="Arial" w:cs="Arial"/>
        </w:rPr>
        <w:t xml:space="preserve"> due to new instrumentation</w:t>
      </w:r>
      <w:r w:rsidR="00843C8A" w:rsidRPr="00567E9B">
        <w:rPr>
          <w:rFonts w:ascii="Arial" w:hAnsi="Arial" w:cs="Arial"/>
        </w:rPr>
        <w:t>:</w:t>
      </w:r>
    </w:p>
    <w:p w14:paraId="53EC6FC5" w14:textId="335E083A" w:rsidR="00843C8A" w:rsidRPr="00567E9B" w:rsidRDefault="00843C8A" w:rsidP="00843C8A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567E9B">
        <w:rPr>
          <w:rFonts w:ascii="Arial" w:hAnsi="Arial" w:cs="Arial"/>
          <w:szCs w:val="24"/>
        </w:rPr>
        <w:t>0.01% RBCs</w:t>
      </w:r>
    </w:p>
    <w:p w14:paraId="00145FA9" w14:textId="5D1A9628" w:rsidR="00843C8A" w:rsidRPr="00567E9B" w:rsidRDefault="00843C8A" w:rsidP="00843C8A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567E9B">
        <w:rPr>
          <w:rFonts w:ascii="Arial" w:hAnsi="Arial" w:cs="Arial"/>
          <w:szCs w:val="24"/>
        </w:rPr>
        <w:t>0.1% Neutrophils</w:t>
      </w:r>
    </w:p>
    <w:p w14:paraId="38B6BD78" w14:textId="2B0D6641" w:rsidR="00A72325" w:rsidRPr="00567E9B" w:rsidRDefault="00843C8A" w:rsidP="00A72325">
      <w:pPr>
        <w:pStyle w:val="ListParagraph"/>
        <w:numPr>
          <w:ilvl w:val="0"/>
          <w:numId w:val="1"/>
        </w:numPr>
        <w:rPr>
          <w:rFonts w:ascii="Arial" w:hAnsi="Arial" w:cs="Arial"/>
          <w:szCs w:val="24"/>
        </w:rPr>
      </w:pPr>
      <w:r w:rsidRPr="00567E9B">
        <w:rPr>
          <w:rFonts w:ascii="Arial" w:hAnsi="Arial" w:cs="Arial"/>
          <w:szCs w:val="24"/>
        </w:rPr>
        <w:t>0.5% Monocytes</w:t>
      </w:r>
    </w:p>
    <w:p w14:paraId="54964B71" w14:textId="77777777" w:rsidR="00A72325" w:rsidRPr="00567E9B" w:rsidRDefault="00A72325" w:rsidP="00965BC2">
      <w:pPr>
        <w:ind w:right="900"/>
        <w:rPr>
          <w:rFonts w:ascii="Arial" w:hAnsi="Arial" w:cs="Arial"/>
          <w:bCs/>
        </w:rPr>
      </w:pPr>
    </w:p>
    <w:p w14:paraId="6708F341" w14:textId="1B101F87" w:rsidR="00965BC2" w:rsidRPr="00567E9B" w:rsidRDefault="00965BC2" w:rsidP="00965BC2">
      <w:pPr>
        <w:ind w:right="900"/>
        <w:rPr>
          <w:rFonts w:ascii="Arial" w:hAnsi="Arial" w:cs="Arial"/>
          <w:b/>
        </w:rPr>
      </w:pPr>
      <w:r w:rsidRPr="00567E9B">
        <w:rPr>
          <w:rFonts w:ascii="Arial" w:hAnsi="Arial" w:cs="Arial"/>
          <w:b/>
        </w:rPr>
        <w:t>Why is this change being made?</w:t>
      </w:r>
    </w:p>
    <w:p w14:paraId="4F6414FA" w14:textId="77777777" w:rsidR="00843C8A" w:rsidRPr="00567E9B" w:rsidRDefault="00F70B31" w:rsidP="00F70B31">
      <w:pPr>
        <w:rPr>
          <w:rFonts w:ascii="Arial" w:hAnsi="Arial" w:cs="Arial"/>
        </w:rPr>
      </w:pPr>
      <w:r w:rsidRPr="00567E9B">
        <w:rPr>
          <w:rFonts w:ascii="Arial" w:hAnsi="Arial" w:cs="Arial"/>
          <w:b/>
          <w:bCs/>
        </w:rPr>
        <w:t xml:space="preserve"> </w:t>
      </w:r>
    </w:p>
    <w:p w14:paraId="736D69EA" w14:textId="5CEA53C4" w:rsidR="00F70B31" w:rsidRPr="00567E9B" w:rsidRDefault="00843C8A" w:rsidP="00F70B31">
      <w:pPr>
        <w:rPr>
          <w:rFonts w:ascii="Arial" w:hAnsi="Arial" w:cs="Arial"/>
        </w:rPr>
      </w:pPr>
      <w:r w:rsidRPr="00567E9B">
        <w:rPr>
          <w:rFonts w:ascii="Arial" w:hAnsi="Arial" w:cs="Arial"/>
        </w:rPr>
        <w:t xml:space="preserve">These changes are due to the validation of the assay on new technology with more </w:t>
      </w:r>
      <w:r w:rsidR="00A55A9B" w:rsidRPr="00567E9B">
        <w:rPr>
          <w:rFonts w:ascii="Arial" w:hAnsi="Arial" w:cs="Arial"/>
        </w:rPr>
        <w:t>sensitive</w:t>
      </w:r>
      <w:r w:rsidRPr="00567E9B">
        <w:rPr>
          <w:rFonts w:ascii="Arial" w:hAnsi="Arial" w:cs="Arial"/>
        </w:rPr>
        <w:t xml:space="preserve"> capabilities. </w:t>
      </w:r>
    </w:p>
    <w:p w14:paraId="14C12701" w14:textId="77777777" w:rsidR="00316FAE" w:rsidRPr="00567E9B" w:rsidRDefault="00316FAE" w:rsidP="00316FAE">
      <w:pPr>
        <w:rPr>
          <w:rFonts w:ascii="Arial" w:eastAsia="Calibri" w:hAnsi="Arial" w:cs="Arial"/>
        </w:rPr>
      </w:pPr>
    </w:p>
    <w:p w14:paraId="4E2CE691" w14:textId="77777777" w:rsidR="00965BC2" w:rsidRPr="00567E9B" w:rsidRDefault="00965BC2" w:rsidP="00965BC2">
      <w:pPr>
        <w:ind w:right="900"/>
        <w:rPr>
          <w:rFonts w:ascii="Arial" w:hAnsi="Arial" w:cs="Arial"/>
          <w:b/>
        </w:rPr>
      </w:pPr>
      <w:r w:rsidRPr="00567E9B">
        <w:rPr>
          <w:rFonts w:ascii="Arial" w:hAnsi="Arial" w:cs="Arial"/>
          <w:b/>
        </w:rPr>
        <w:t>What do Providers need to do?</w:t>
      </w:r>
    </w:p>
    <w:p w14:paraId="00D4F2D3" w14:textId="77777777" w:rsidR="006C0036" w:rsidRPr="00567E9B" w:rsidRDefault="006C0036" w:rsidP="00CD7CA1">
      <w:pPr>
        <w:ind w:right="900"/>
        <w:rPr>
          <w:rFonts w:ascii="Arial" w:hAnsi="Arial" w:cs="Arial"/>
        </w:rPr>
      </w:pPr>
    </w:p>
    <w:p w14:paraId="4C48E393" w14:textId="579FAA18" w:rsidR="002566AD" w:rsidRPr="00567E9B" w:rsidRDefault="004E5EA5" w:rsidP="00F4221E">
      <w:pPr>
        <w:ind w:right="900"/>
        <w:rPr>
          <w:rFonts w:ascii="Arial" w:hAnsi="Arial" w:cs="Arial"/>
        </w:rPr>
      </w:pPr>
      <w:r w:rsidRPr="00567E9B">
        <w:rPr>
          <w:rFonts w:ascii="Arial" w:hAnsi="Arial" w:cs="Arial"/>
        </w:rPr>
        <w:t xml:space="preserve">No change. </w:t>
      </w:r>
    </w:p>
    <w:p w14:paraId="2B260CE3" w14:textId="77777777" w:rsidR="00965BC2" w:rsidRPr="00567E9B" w:rsidRDefault="00965BC2" w:rsidP="00965BC2">
      <w:pPr>
        <w:ind w:right="900"/>
        <w:rPr>
          <w:rFonts w:ascii="Arial" w:hAnsi="Arial" w:cs="Arial"/>
        </w:rPr>
      </w:pPr>
    </w:p>
    <w:p w14:paraId="6DC93CD9" w14:textId="77777777" w:rsidR="00965BC2" w:rsidRPr="00567E9B" w:rsidRDefault="00965BC2" w:rsidP="00965BC2">
      <w:pPr>
        <w:ind w:right="900"/>
        <w:rPr>
          <w:rFonts w:ascii="Arial" w:hAnsi="Arial" w:cs="Arial"/>
          <w:b/>
        </w:rPr>
      </w:pPr>
      <w:r w:rsidRPr="00567E9B">
        <w:rPr>
          <w:rFonts w:ascii="Arial" w:hAnsi="Arial" w:cs="Arial"/>
          <w:b/>
        </w:rPr>
        <w:t>For questions or additional information, please contact:</w:t>
      </w:r>
    </w:p>
    <w:p w14:paraId="5C304F9C" w14:textId="77777777" w:rsidR="00965BC2" w:rsidRPr="00567E9B" w:rsidRDefault="00965BC2" w:rsidP="00965BC2">
      <w:pPr>
        <w:ind w:right="900"/>
        <w:rPr>
          <w:rFonts w:ascii="Arial" w:hAnsi="Arial" w:cs="Arial"/>
        </w:rPr>
      </w:pPr>
    </w:p>
    <w:p w14:paraId="446AFA66" w14:textId="77777777" w:rsidR="00965BC2" w:rsidRPr="00567E9B" w:rsidRDefault="00965BC2" w:rsidP="00965BC2">
      <w:pPr>
        <w:ind w:firstLine="720"/>
        <w:rPr>
          <w:rFonts w:ascii="Arial" w:hAnsi="Arial" w:cs="Arial"/>
        </w:rPr>
      </w:pPr>
      <w:r w:rsidRPr="00567E9B">
        <w:rPr>
          <w:rFonts w:ascii="Arial" w:hAnsi="Arial" w:cs="Arial"/>
        </w:rPr>
        <w:t xml:space="preserve">Flow Cytometry Medical Director, Dr. Prabhjot Kaur, MD, 650-7225 </w:t>
      </w:r>
    </w:p>
    <w:p w14:paraId="5714F604" w14:textId="77777777" w:rsidR="00965BC2" w:rsidRPr="00567E9B" w:rsidRDefault="00965BC2" w:rsidP="00965BC2">
      <w:pPr>
        <w:rPr>
          <w:rFonts w:ascii="Arial" w:hAnsi="Arial" w:cs="Arial"/>
        </w:rPr>
      </w:pPr>
      <w:r w:rsidRPr="00567E9B">
        <w:rPr>
          <w:rFonts w:ascii="Arial" w:hAnsi="Arial" w:cs="Arial"/>
        </w:rPr>
        <w:tab/>
        <w:t>Hematology Supervisor, Malory Tetreault, 650-8407</w:t>
      </w:r>
    </w:p>
    <w:p w14:paraId="5A2EE4EC" w14:textId="77777777" w:rsidR="00965BC2" w:rsidRPr="00567E9B" w:rsidRDefault="00965BC2" w:rsidP="00965BC2">
      <w:pPr>
        <w:rPr>
          <w:rFonts w:ascii="Arial" w:hAnsi="Arial" w:cs="Arial"/>
        </w:rPr>
      </w:pPr>
      <w:r w:rsidRPr="00567E9B">
        <w:rPr>
          <w:rFonts w:ascii="Arial" w:hAnsi="Arial" w:cs="Arial"/>
        </w:rPr>
        <w:tab/>
        <w:t>Flow Cytometry Technical Specialist, Amy Rawson, 650-7205</w:t>
      </w:r>
    </w:p>
    <w:p w14:paraId="7BA61109" w14:textId="79B710FE" w:rsidR="00965BC2" w:rsidRDefault="00965BC2" w:rsidP="00F4221E">
      <w:pPr>
        <w:ind w:right="900"/>
        <w:rPr>
          <w:rFonts w:asciiTheme="minorHAnsi" w:hAnsiTheme="minorHAnsi" w:cstheme="minorHAnsi"/>
        </w:rPr>
      </w:pPr>
    </w:p>
    <w:p w14:paraId="7F13E378" w14:textId="390A74E5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61334A3C" w14:textId="07B3BFDC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5D40928" w14:textId="026FF9C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1CCE349E" w14:textId="2DC54567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04044D26" w14:textId="34105E48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72FDC1D3" w14:textId="0C01BB69" w:rsidR="004E5EA5" w:rsidRDefault="004E5EA5" w:rsidP="00F4221E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Pr="00965BC2" w:rsidRDefault="00991DEB" w:rsidP="005526F4">
      <w:pPr>
        <w:ind w:right="900"/>
        <w:rPr>
          <w:rFonts w:asciiTheme="minorHAnsi" w:hAnsiTheme="minorHAnsi" w:cstheme="minorHAnsi"/>
          <w:sz w:val="22"/>
        </w:rPr>
      </w:pPr>
    </w:p>
    <w:sectPr w:rsidR="00991DEB" w:rsidRPr="00965BC2" w:rsidSect="00432280">
      <w:headerReference w:type="default" r:id="rId7"/>
      <w:footerReference w:type="even" r:id="rId8"/>
      <w:footerReference w:type="default" r:id="rId9"/>
      <w:headerReference w:type="first" r:id="rId10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606C2" w14:textId="77777777" w:rsidR="003F63A8" w:rsidRDefault="003F63A8">
      <w:r>
        <w:separator/>
      </w:r>
    </w:p>
  </w:endnote>
  <w:endnote w:type="continuationSeparator" w:id="0">
    <w:p w14:paraId="2AE8AB8E" w14:textId="77777777" w:rsidR="003F63A8" w:rsidRDefault="003F6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5F750C4D-D394-4DEE-A44C-52A248DDC4E7}"/>
    <w:embedBold r:id="rId2" w:fontKey="{CB5ADC5E-0BB9-4B1C-A3C0-856158795943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3AC1D" w14:textId="77777777" w:rsidR="003F63A8" w:rsidRDefault="003F63A8">
      <w:r>
        <w:separator/>
      </w:r>
    </w:p>
  </w:footnote>
  <w:footnote w:type="continuationSeparator" w:id="0">
    <w:p w14:paraId="20CE4DC9" w14:textId="77777777" w:rsidR="003F63A8" w:rsidRDefault="003F63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B3697"/>
    <w:multiLevelType w:val="hybridMultilevel"/>
    <w:tmpl w:val="E488E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55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42AAA"/>
    <w:rsid w:val="00063639"/>
    <w:rsid w:val="00064FDE"/>
    <w:rsid w:val="00084704"/>
    <w:rsid w:val="0008520E"/>
    <w:rsid w:val="000873D7"/>
    <w:rsid w:val="00094592"/>
    <w:rsid w:val="000E7A13"/>
    <w:rsid w:val="000F355B"/>
    <w:rsid w:val="00107DBC"/>
    <w:rsid w:val="0013795B"/>
    <w:rsid w:val="00142BD8"/>
    <w:rsid w:val="001604B6"/>
    <w:rsid w:val="001656A4"/>
    <w:rsid w:val="00177C6C"/>
    <w:rsid w:val="0019423C"/>
    <w:rsid w:val="001979A1"/>
    <w:rsid w:val="001A7DCC"/>
    <w:rsid w:val="001B562B"/>
    <w:rsid w:val="001B64E6"/>
    <w:rsid w:val="001D562E"/>
    <w:rsid w:val="001F2B06"/>
    <w:rsid w:val="00200D26"/>
    <w:rsid w:val="002017EA"/>
    <w:rsid w:val="00240055"/>
    <w:rsid w:val="00240882"/>
    <w:rsid w:val="002426B8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D0F09"/>
    <w:rsid w:val="003E573E"/>
    <w:rsid w:val="003F5FC7"/>
    <w:rsid w:val="003F63A8"/>
    <w:rsid w:val="00432280"/>
    <w:rsid w:val="00437772"/>
    <w:rsid w:val="00442490"/>
    <w:rsid w:val="004530EB"/>
    <w:rsid w:val="00476A7A"/>
    <w:rsid w:val="004E1A02"/>
    <w:rsid w:val="004E5EA5"/>
    <w:rsid w:val="005061FF"/>
    <w:rsid w:val="00531357"/>
    <w:rsid w:val="00531BF8"/>
    <w:rsid w:val="005526F4"/>
    <w:rsid w:val="00561CF7"/>
    <w:rsid w:val="00567E9B"/>
    <w:rsid w:val="005A1FFE"/>
    <w:rsid w:val="005A604E"/>
    <w:rsid w:val="005C5C49"/>
    <w:rsid w:val="00602F34"/>
    <w:rsid w:val="00616F93"/>
    <w:rsid w:val="006468FD"/>
    <w:rsid w:val="00673F32"/>
    <w:rsid w:val="00683AF9"/>
    <w:rsid w:val="00686D4F"/>
    <w:rsid w:val="006B1DF1"/>
    <w:rsid w:val="006B2D82"/>
    <w:rsid w:val="006C0036"/>
    <w:rsid w:val="006C4FB0"/>
    <w:rsid w:val="006E1377"/>
    <w:rsid w:val="007065DB"/>
    <w:rsid w:val="00765A72"/>
    <w:rsid w:val="00784879"/>
    <w:rsid w:val="007908A3"/>
    <w:rsid w:val="007A2D15"/>
    <w:rsid w:val="00843C8A"/>
    <w:rsid w:val="00847252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65BC2"/>
    <w:rsid w:val="00973002"/>
    <w:rsid w:val="00973E8C"/>
    <w:rsid w:val="009768AD"/>
    <w:rsid w:val="00991DEB"/>
    <w:rsid w:val="009A2EF4"/>
    <w:rsid w:val="009D2F30"/>
    <w:rsid w:val="009E4EB2"/>
    <w:rsid w:val="00A05A18"/>
    <w:rsid w:val="00A061F5"/>
    <w:rsid w:val="00A21B12"/>
    <w:rsid w:val="00A241C5"/>
    <w:rsid w:val="00A27847"/>
    <w:rsid w:val="00A36A94"/>
    <w:rsid w:val="00A462CF"/>
    <w:rsid w:val="00A54067"/>
    <w:rsid w:val="00A55A9B"/>
    <w:rsid w:val="00A71416"/>
    <w:rsid w:val="00A72325"/>
    <w:rsid w:val="00AB1F55"/>
    <w:rsid w:val="00AC3E86"/>
    <w:rsid w:val="00AC76FF"/>
    <w:rsid w:val="00AD1174"/>
    <w:rsid w:val="00AD5808"/>
    <w:rsid w:val="00AF750B"/>
    <w:rsid w:val="00B002AE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C14CF3"/>
    <w:rsid w:val="00C252CB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642EA"/>
    <w:rsid w:val="00E80E49"/>
    <w:rsid w:val="00E81988"/>
    <w:rsid w:val="00E83583"/>
    <w:rsid w:val="00EA3D0C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87043"/>
    <w:rsid w:val="00F90027"/>
    <w:rsid w:val="00FC5C8F"/>
    <w:rsid w:val="00FE3C5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4</cp:revision>
  <cp:lastPrinted>2021-05-27T16:36:00Z</cp:lastPrinted>
  <dcterms:created xsi:type="dcterms:W3CDTF">2025-04-23T19:38:00Z</dcterms:created>
  <dcterms:modified xsi:type="dcterms:W3CDTF">2025-04-23T19:39:00Z</dcterms:modified>
</cp:coreProperties>
</file>