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DA33A" w14:textId="77777777" w:rsidR="003A1BAB" w:rsidRDefault="003A1BAB" w:rsidP="00316FAE">
      <w:pPr>
        <w:rPr>
          <w:rFonts w:ascii="Calibri" w:eastAsia="Calibri" w:hAnsi="Calibri"/>
          <w:b/>
        </w:rPr>
      </w:pPr>
    </w:p>
    <w:p w14:paraId="7E909DC5" w14:textId="1C39A467" w:rsidR="00B71043" w:rsidRPr="002E261C" w:rsidRDefault="00F70B31" w:rsidP="00F70B31">
      <w:pPr>
        <w:tabs>
          <w:tab w:val="left" w:pos="990"/>
        </w:tabs>
        <w:rPr>
          <w:rFonts w:ascii="Arial" w:hAnsi="Arial" w:cs="Arial"/>
          <w:b/>
          <w:bCs/>
        </w:rPr>
      </w:pPr>
      <w:r w:rsidRPr="002E261C">
        <w:rPr>
          <w:rFonts w:ascii="Arial" w:hAnsi="Arial" w:cs="Arial"/>
          <w:b/>
          <w:bCs/>
        </w:rPr>
        <w:t xml:space="preserve">TO: </w:t>
      </w:r>
      <w:r w:rsidR="002E261C">
        <w:rPr>
          <w:rFonts w:ascii="Arial" w:hAnsi="Arial" w:cs="Arial"/>
          <w:b/>
          <w:bCs/>
        </w:rPr>
        <w:tab/>
      </w:r>
      <w:r w:rsidR="002E261C">
        <w:rPr>
          <w:rFonts w:ascii="Arial" w:hAnsi="Arial" w:cs="Arial"/>
          <w:b/>
          <w:bCs/>
        </w:rPr>
        <w:tab/>
      </w:r>
      <w:r w:rsidR="009A7E93" w:rsidRPr="009A7E93">
        <w:rPr>
          <w:rFonts w:ascii="Arial" w:hAnsi="Arial" w:cs="Arial"/>
        </w:rPr>
        <w:t>Dartmouth Hitchcock Medical Center and Community Group Practice Providers</w:t>
      </w:r>
    </w:p>
    <w:p w14:paraId="4E291313" w14:textId="03BCD6FF" w:rsidR="00F70B31" w:rsidRPr="002E261C" w:rsidRDefault="00F70B31" w:rsidP="00F70B31">
      <w:pPr>
        <w:tabs>
          <w:tab w:val="left" w:pos="990"/>
        </w:tabs>
        <w:rPr>
          <w:rFonts w:ascii="Arial" w:hAnsi="Arial" w:cs="Arial"/>
          <w:b/>
          <w:bCs/>
          <w:sz w:val="22"/>
          <w:szCs w:val="22"/>
        </w:rPr>
      </w:pPr>
      <w:r w:rsidRPr="002E261C">
        <w:rPr>
          <w:rFonts w:ascii="Arial" w:hAnsi="Arial" w:cs="Arial"/>
          <w:b/>
          <w:bCs/>
        </w:rPr>
        <w:t xml:space="preserve">       </w:t>
      </w:r>
    </w:p>
    <w:p w14:paraId="5CFB9182" w14:textId="6270ABEB" w:rsidR="003C2833" w:rsidRDefault="00F70B31" w:rsidP="00F70B31">
      <w:pPr>
        <w:outlineLvl w:val="0"/>
        <w:rPr>
          <w:rFonts w:ascii="Arial" w:hAnsi="Arial" w:cs="Arial"/>
        </w:rPr>
      </w:pPr>
      <w:r w:rsidRPr="002E261C">
        <w:rPr>
          <w:rFonts w:ascii="Arial" w:hAnsi="Arial" w:cs="Arial"/>
          <w:b/>
          <w:bCs/>
        </w:rPr>
        <w:t>FROM:</w:t>
      </w:r>
      <w:r w:rsidR="002E261C">
        <w:rPr>
          <w:rFonts w:ascii="Arial" w:hAnsi="Arial" w:cs="Arial"/>
          <w:b/>
          <w:bCs/>
        </w:rPr>
        <w:t xml:space="preserve"> </w:t>
      </w:r>
      <w:r w:rsidR="002E261C">
        <w:rPr>
          <w:rFonts w:ascii="Arial" w:hAnsi="Arial" w:cs="Arial"/>
          <w:b/>
          <w:bCs/>
        </w:rPr>
        <w:tab/>
      </w:r>
      <w:r w:rsidR="002E261C" w:rsidRPr="002E261C">
        <w:rPr>
          <w:rFonts w:ascii="Arial" w:hAnsi="Arial" w:cs="Arial"/>
        </w:rPr>
        <w:t>Nicole Loeven, PhD, D(ABMM)</w:t>
      </w:r>
      <w:r w:rsidR="002E261C">
        <w:rPr>
          <w:rFonts w:ascii="Arial" w:hAnsi="Arial" w:cs="Arial"/>
        </w:rPr>
        <w:t>, Assistant Medical Director of Microbiology</w:t>
      </w:r>
    </w:p>
    <w:p w14:paraId="46D346F7" w14:textId="070E90A3" w:rsidR="00C641E6" w:rsidRDefault="00FD56FB" w:rsidP="003C2833">
      <w:pPr>
        <w:ind w:left="720" w:firstLine="720"/>
        <w:outlineLvl w:val="0"/>
        <w:rPr>
          <w:rFonts w:ascii="Arial" w:hAnsi="Arial" w:cs="Arial"/>
        </w:rPr>
      </w:pPr>
      <w:r w:rsidRPr="00F57148">
        <w:rPr>
          <w:rFonts w:ascii="Arial" w:hAnsi="Arial" w:cs="Arial"/>
        </w:rPr>
        <w:t>Nisalda Carreiro,</w:t>
      </w:r>
      <w:r w:rsidRPr="00FD56FB">
        <w:t xml:space="preserve"> </w:t>
      </w:r>
      <w:r w:rsidRPr="00FD56FB">
        <w:rPr>
          <w:rFonts w:ascii="Arial" w:hAnsi="Arial" w:cs="Arial"/>
        </w:rPr>
        <w:t>BS, MT (ASCP)</w:t>
      </w:r>
      <w:r w:rsidR="002E261C" w:rsidRPr="002E261C">
        <w:rPr>
          <w:rFonts w:ascii="Arial" w:hAnsi="Arial" w:cs="Arial"/>
        </w:rPr>
        <w:t>, Microbiology Supervisor</w:t>
      </w:r>
    </w:p>
    <w:p w14:paraId="24338CD1" w14:textId="5B4EBF2D" w:rsidR="00F70B31" w:rsidRPr="002E261C" w:rsidRDefault="00F70B31" w:rsidP="00F70B31">
      <w:pPr>
        <w:rPr>
          <w:rFonts w:ascii="Arial" w:hAnsi="Arial" w:cs="Arial"/>
          <w:b/>
          <w:bCs/>
        </w:rPr>
      </w:pPr>
      <w:r w:rsidRPr="002E261C">
        <w:rPr>
          <w:rFonts w:ascii="Arial" w:hAnsi="Arial" w:cs="Arial"/>
          <w:b/>
          <w:bCs/>
        </w:rPr>
        <w:t xml:space="preserve">                </w:t>
      </w:r>
    </w:p>
    <w:p w14:paraId="0E33DFBC" w14:textId="79E5764A" w:rsidR="00B71043" w:rsidRPr="009A7E93" w:rsidRDefault="00F70B31" w:rsidP="00F70B31">
      <w:pPr>
        <w:rPr>
          <w:rFonts w:ascii="Arial" w:hAnsi="Arial" w:cs="Arial"/>
        </w:rPr>
      </w:pPr>
      <w:r w:rsidRPr="002E261C">
        <w:rPr>
          <w:rFonts w:ascii="Arial" w:hAnsi="Arial" w:cs="Arial"/>
          <w:b/>
          <w:bCs/>
        </w:rPr>
        <w:t>Date:</w:t>
      </w:r>
      <w:r w:rsidR="002E261C">
        <w:rPr>
          <w:rFonts w:ascii="Arial" w:hAnsi="Arial" w:cs="Arial"/>
          <w:b/>
          <w:bCs/>
        </w:rPr>
        <w:tab/>
      </w:r>
      <w:r w:rsidR="002E261C">
        <w:rPr>
          <w:rFonts w:ascii="Arial" w:hAnsi="Arial" w:cs="Arial"/>
          <w:b/>
          <w:bCs/>
        </w:rPr>
        <w:tab/>
      </w:r>
      <w:r w:rsidR="00F72220">
        <w:rPr>
          <w:rFonts w:ascii="Arial" w:hAnsi="Arial" w:cs="Arial"/>
        </w:rPr>
        <w:t>July</w:t>
      </w:r>
      <w:r w:rsidR="00F74458">
        <w:rPr>
          <w:rFonts w:ascii="Arial" w:hAnsi="Arial" w:cs="Arial"/>
          <w:b/>
          <w:bCs/>
        </w:rPr>
        <w:t xml:space="preserve"> </w:t>
      </w:r>
      <w:r w:rsidR="007211B2">
        <w:rPr>
          <w:rFonts w:ascii="Arial" w:hAnsi="Arial" w:cs="Arial"/>
        </w:rPr>
        <w:t>14,</w:t>
      </w:r>
      <w:r w:rsidR="008D6F14" w:rsidRPr="002E67AF">
        <w:rPr>
          <w:rFonts w:ascii="Arial" w:hAnsi="Arial" w:cs="Arial"/>
        </w:rPr>
        <w:t xml:space="preserve"> </w:t>
      </w:r>
      <w:r w:rsidR="009A7E93" w:rsidRPr="002E67AF">
        <w:rPr>
          <w:rFonts w:ascii="Arial" w:hAnsi="Arial" w:cs="Arial"/>
        </w:rPr>
        <w:t>202</w:t>
      </w:r>
      <w:r w:rsidR="006A1803" w:rsidRPr="002E67AF">
        <w:rPr>
          <w:rFonts w:ascii="Arial" w:hAnsi="Arial" w:cs="Arial"/>
        </w:rPr>
        <w:t>5</w:t>
      </w:r>
    </w:p>
    <w:p w14:paraId="68ADED17" w14:textId="0D01840F" w:rsidR="00F70B31" w:rsidRPr="002E261C" w:rsidRDefault="00F70B31" w:rsidP="00F70B31">
      <w:pPr>
        <w:rPr>
          <w:rFonts w:ascii="Arial" w:hAnsi="Arial" w:cs="Arial"/>
          <w:b/>
          <w:bCs/>
        </w:rPr>
      </w:pPr>
      <w:r w:rsidRPr="002E261C">
        <w:rPr>
          <w:rFonts w:ascii="Arial" w:hAnsi="Arial" w:cs="Arial"/>
          <w:b/>
          <w:bCs/>
        </w:rPr>
        <w:t xml:space="preserve">      </w:t>
      </w:r>
    </w:p>
    <w:p w14:paraId="02EB0BE5" w14:textId="79DA770C" w:rsidR="00F72220" w:rsidRPr="00F72220" w:rsidRDefault="00F70B31" w:rsidP="005F3103">
      <w:pPr>
        <w:ind w:left="1440" w:hanging="1440"/>
        <w:rPr>
          <w:rFonts w:ascii="Arial" w:hAnsi="Arial" w:cs="Arial"/>
        </w:rPr>
      </w:pPr>
      <w:r w:rsidRPr="002E261C">
        <w:rPr>
          <w:rFonts w:ascii="Arial" w:hAnsi="Arial" w:cs="Arial"/>
          <w:b/>
          <w:bCs/>
        </w:rPr>
        <w:t>Re:</w:t>
      </w:r>
      <w:r w:rsidR="002E261C" w:rsidRPr="002E261C">
        <w:rPr>
          <w:rFonts w:ascii="Arial" w:hAnsi="Arial" w:cs="Arial"/>
          <w:b/>
          <w:bCs/>
        </w:rPr>
        <w:tab/>
      </w:r>
      <w:r w:rsidR="00F72220" w:rsidRPr="00F72220">
        <w:rPr>
          <w:rFonts w:ascii="Arial" w:hAnsi="Arial" w:cs="Arial"/>
        </w:rPr>
        <w:t xml:space="preserve">Swab </w:t>
      </w:r>
      <w:r w:rsidR="00772661">
        <w:rPr>
          <w:rFonts w:ascii="Arial" w:hAnsi="Arial" w:cs="Arial"/>
        </w:rPr>
        <w:t>for Chlamydia and Gonorrhea Testing</w:t>
      </w:r>
      <w:r w:rsidR="00772661" w:rsidRPr="00F72220">
        <w:rPr>
          <w:rFonts w:ascii="Arial" w:hAnsi="Arial" w:cs="Arial"/>
        </w:rPr>
        <w:t xml:space="preserve"> </w:t>
      </w:r>
      <w:r w:rsidR="00F72220" w:rsidRPr="00F72220">
        <w:rPr>
          <w:rFonts w:ascii="Arial" w:hAnsi="Arial" w:cs="Arial"/>
        </w:rPr>
        <w:t xml:space="preserve">from Patients &lt;14 Years of Age Now Automatically Routed </w:t>
      </w:r>
      <w:r w:rsidR="00772661">
        <w:rPr>
          <w:rFonts w:ascii="Arial" w:hAnsi="Arial" w:cs="Arial"/>
        </w:rPr>
        <w:t>to</w:t>
      </w:r>
      <w:r w:rsidR="00F72220" w:rsidRPr="00F72220">
        <w:rPr>
          <w:rFonts w:ascii="Arial" w:hAnsi="Arial" w:cs="Arial"/>
        </w:rPr>
        <w:t xml:space="preserve"> </w:t>
      </w:r>
      <w:r w:rsidR="00772661">
        <w:rPr>
          <w:rFonts w:ascii="Arial" w:hAnsi="Arial" w:cs="Arial"/>
        </w:rPr>
        <w:t>Reference Lab</w:t>
      </w:r>
    </w:p>
    <w:p w14:paraId="57A29F13" w14:textId="77777777" w:rsidR="00746A38" w:rsidRPr="002E261C" w:rsidRDefault="00746A38" w:rsidP="00F70B31">
      <w:pPr>
        <w:rPr>
          <w:rFonts w:ascii="Arial" w:hAnsi="Arial" w:cs="Arial"/>
          <w:b/>
          <w:bCs/>
        </w:rPr>
      </w:pPr>
    </w:p>
    <w:p w14:paraId="2ED32109" w14:textId="4579931B" w:rsidR="00D04ED5" w:rsidRPr="001C3BF3" w:rsidRDefault="009A7E93" w:rsidP="001C3BF3">
      <w:pPr>
        <w:rPr>
          <w:rFonts w:ascii="Arial" w:eastAsia="Calibri" w:hAnsi="Arial" w:cs="Arial"/>
          <w:b/>
          <w:bCs/>
        </w:rPr>
      </w:pPr>
      <w:r w:rsidRPr="00D704BB">
        <w:rPr>
          <w:rFonts w:ascii="Arial" w:eastAsia="Calibri" w:hAnsi="Arial" w:cs="Arial"/>
          <w:b/>
          <w:bCs/>
        </w:rPr>
        <w:t>Situation</w:t>
      </w:r>
    </w:p>
    <w:p w14:paraId="784D7B3C" w14:textId="056137CE" w:rsidR="0016273E" w:rsidRDefault="00F875B5" w:rsidP="00F24112">
      <w:pPr>
        <w:rPr>
          <w:rFonts w:ascii="Arial" w:eastAsia="Calibri" w:hAnsi="Arial" w:cs="Arial"/>
        </w:rPr>
      </w:pPr>
      <w:r>
        <w:rPr>
          <w:rFonts w:ascii="Arial" w:hAnsi="Arial" w:cs="Arial"/>
        </w:rPr>
        <w:t xml:space="preserve">Vaginal, rectal and throat </w:t>
      </w:r>
      <w:r>
        <w:rPr>
          <w:rFonts w:ascii="Arial" w:eastAsia="Calibri" w:hAnsi="Arial" w:cs="Arial"/>
        </w:rPr>
        <w:t>s</w:t>
      </w:r>
      <w:r w:rsidR="00F72220">
        <w:rPr>
          <w:rFonts w:ascii="Arial" w:eastAsia="Calibri" w:hAnsi="Arial" w:cs="Arial"/>
        </w:rPr>
        <w:t xml:space="preserve">wab specimens for patients under the age of 14 </w:t>
      </w:r>
      <w:r w:rsidR="00186BC8">
        <w:rPr>
          <w:rFonts w:ascii="Arial" w:eastAsia="Calibri" w:hAnsi="Arial" w:cs="Arial"/>
        </w:rPr>
        <w:t xml:space="preserve">will now be automatically routed to ARUP Laboratories for </w:t>
      </w:r>
      <w:r w:rsidR="00772661">
        <w:rPr>
          <w:rFonts w:ascii="Arial" w:hAnsi="Arial" w:cs="Arial"/>
        </w:rPr>
        <w:t>c</w:t>
      </w:r>
      <w:r w:rsidR="00186BC8">
        <w:rPr>
          <w:rFonts w:ascii="Arial" w:hAnsi="Arial" w:cs="Arial"/>
        </w:rPr>
        <w:t xml:space="preserve">hlamydia and </w:t>
      </w:r>
      <w:r w:rsidR="00772661">
        <w:rPr>
          <w:rFonts w:ascii="Arial" w:hAnsi="Arial" w:cs="Arial"/>
        </w:rPr>
        <w:t>g</w:t>
      </w:r>
      <w:r w:rsidR="00186BC8">
        <w:rPr>
          <w:rFonts w:ascii="Arial" w:hAnsi="Arial" w:cs="Arial"/>
        </w:rPr>
        <w:t xml:space="preserve">onorrhea </w:t>
      </w:r>
      <w:r w:rsidR="005B33F3">
        <w:rPr>
          <w:rFonts w:ascii="Arial" w:hAnsi="Arial" w:cs="Arial"/>
        </w:rPr>
        <w:t xml:space="preserve">nucleic acid amplification </w:t>
      </w:r>
      <w:r w:rsidR="00186BC8">
        <w:rPr>
          <w:rFonts w:ascii="Arial" w:hAnsi="Arial" w:cs="Arial"/>
        </w:rPr>
        <w:t>testing</w:t>
      </w:r>
      <w:r w:rsidR="005B33F3">
        <w:rPr>
          <w:rFonts w:ascii="Arial" w:hAnsi="Arial" w:cs="Arial"/>
        </w:rPr>
        <w:t xml:space="preserve"> (NAAT)</w:t>
      </w:r>
      <w:r w:rsidR="00186BC8">
        <w:rPr>
          <w:rFonts w:ascii="Arial" w:hAnsi="Arial" w:cs="Arial"/>
        </w:rPr>
        <w:t>.</w:t>
      </w:r>
    </w:p>
    <w:p w14:paraId="70844C6A" w14:textId="77777777" w:rsidR="00166655" w:rsidRPr="00166655" w:rsidRDefault="00166655" w:rsidP="00F24112">
      <w:pPr>
        <w:rPr>
          <w:rFonts w:ascii="Arial" w:eastAsia="Calibri" w:hAnsi="Arial" w:cs="Arial"/>
        </w:rPr>
      </w:pPr>
    </w:p>
    <w:p w14:paraId="7AEBDC1A" w14:textId="6024A151" w:rsidR="00380247" w:rsidRPr="00506B89" w:rsidRDefault="009A7E93" w:rsidP="00F24112">
      <w:pPr>
        <w:rPr>
          <w:rFonts w:ascii="Arial" w:eastAsia="Calibri" w:hAnsi="Arial" w:cs="Arial"/>
          <w:b/>
          <w:bCs/>
        </w:rPr>
      </w:pPr>
      <w:r w:rsidRPr="00506B89">
        <w:rPr>
          <w:rFonts w:ascii="Arial" w:eastAsia="Calibri" w:hAnsi="Arial" w:cs="Arial"/>
          <w:b/>
          <w:bCs/>
        </w:rPr>
        <w:t>Background</w:t>
      </w:r>
    </w:p>
    <w:p w14:paraId="41A3C192" w14:textId="24C5BF42" w:rsidR="00B6767B" w:rsidRDefault="00E32013" w:rsidP="00316FAE">
      <w:pPr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Due to limited </w:t>
      </w:r>
      <w:r w:rsidR="005B33F3">
        <w:rPr>
          <w:rFonts w:ascii="Arial" w:eastAsia="Calibri" w:hAnsi="Arial" w:cs="Arial"/>
        </w:rPr>
        <w:t xml:space="preserve">NAAT </w:t>
      </w:r>
      <w:r>
        <w:rPr>
          <w:rFonts w:ascii="Arial" w:eastAsia="Calibri" w:hAnsi="Arial" w:cs="Arial"/>
        </w:rPr>
        <w:t xml:space="preserve">testing available for patients under the age of 14 for </w:t>
      </w:r>
      <w:r w:rsidR="00772661">
        <w:rPr>
          <w:rFonts w:ascii="Arial" w:eastAsia="Calibri" w:hAnsi="Arial" w:cs="Arial"/>
        </w:rPr>
        <w:t xml:space="preserve">diagnosis of </w:t>
      </w:r>
      <w:r w:rsidR="00772661" w:rsidRPr="00772661">
        <w:rPr>
          <w:rFonts w:ascii="Arial" w:hAnsi="Arial" w:cs="Arial"/>
          <w:i/>
          <w:iCs/>
        </w:rPr>
        <w:t>Chlamydia trachomatis </w:t>
      </w:r>
      <w:r w:rsidR="00772661" w:rsidRPr="00772661">
        <w:rPr>
          <w:rFonts w:ascii="Arial" w:hAnsi="Arial" w:cs="Arial"/>
        </w:rPr>
        <w:t>and </w:t>
      </w:r>
      <w:r w:rsidR="00772661" w:rsidRPr="00772661">
        <w:rPr>
          <w:rFonts w:ascii="Arial" w:hAnsi="Arial" w:cs="Arial"/>
          <w:i/>
          <w:iCs/>
        </w:rPr>
        <w:t>Neisseria gonorrhoeae</w:t>
      </w:r>
      <w:r w:rsidR="001B096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vaginal, rectal and throat specimens will be </w:t>
      </w:r>
      <w:r w:rsidR="001E5353">
        <w:rPr>
          <w:rFonts w:ascii="Arial" w:hAnsi="Arial" w:cs="Arial"/>
        </w:rPr>
        <w:t>sent</w:t>
      </w:r>
      <w:r>
        <w:rPr>
          <w:rFonts w:ascii="Arial" w:hAnsi="Arial" w:cs="Arial"/>
        </w:rPr>
        <w:t xml:space="preserve"> to a reference laboratory.</w:t>
      </w:r>
      <w:r w:rsidR="00996083">
        <w:rPr>
          <w:rFonts w:ascii="Arial" w:hAnsi="Arial" w:cs="Arial"/>
        </w:rPr>
        <w:t xml:space="preserve"> A validation study of urine specimens </w:t>
      </w:r>
      <w:r w:rsidR="00996083">
        <w:rPr>
          <w:rFonts w:ascii="Arial" w:eastAsia="Calibri" w:hAnsi="Arial" w:cs="Arial"/>
        </w:rPr>
        <w:t xml:space="preserve">from patients &lt;14 years </w:t>
      </w:r>
      <w:r w:rsidR="00996083">
        <w:rPr>
          <w:rFonts w:ascii="Arial" w:hAnsi="Arial" w:cs="Arial"/>
        </w:rPr>
        <w:t xml:space="preserve">has been performed </w:t>
      </w:r>
      <w:r w:rsidR="00F875B5">
        <w:rPr>
          <w:rFonts w:ascii="Arial" w:hAnsi="Arial" w:cs="Arial"/>
        </w:rPr>
        <w:t>and</w:t>
      </w:r>
      <w:r w:rsidR="00996083">
        <w:rPr>
          <w:rFonts w:ascii="Arial" w:hAnsi="Arial" w:cs="Arial"/>
        </w:rPr>
        <w:t xml:space="preserve"> those specimens will be tested in the DHMC Microbiology Laboratory.</w:t>
      </w:r>
    </w:p>
    <w:p w14:paraId="2BD54ADF" w14:textId="77777777" w:rsidR="005F063A" w:rsidRPr="00506B89" w:rsidRDefault="005F063A" w:rsidP="00316FAE">
      <w:pPr>
        <w:rPr>
          <w:rFonts w:ascii="Arial" w:eastAsia="Calibri" w:hAnsi="Arial" w:cs="Arial"/>
        </w:rPr>
      </w:pPr>
    </w:p>
    <w:p w14:paraId="50B385AC" w14:textId="75893301" w:rsidR="002B25BD" w:rsidRPr="00506B89" w:rsidRDefault="007211B2" w:rsidP="00316FAE">
      <w:pPr>
        <w:rPr>
          <w:rFonts w:ascii="Arial" w:eastAsia="Calibri" w:hAnsi="Arial" w:cs="Arial"/>
        </w:rPr>
      </w:pPr>
      <w:r>
        <w:rPr>
          <w:rFonts w:ascii="Arial" w:eastAsia="Calibri" w:hAnsi="Arial" w:cs="Arial"/>
          <w:b/>
          <w:bCs/>
        </w:rPr>
        <w:t xml:space="preserve">Assessment &amp; </w:t>
      </w:r>
      <w:r w:rsidR="003A720F" w:rsidRPr="00506B89">
        <w:rPr>
          <w:rFonts w:ascii="Arial" w:eastAsia="Calibri" w:hAnsi="Arial" w:cs="Arial"/>
          <w:b/>
          <w:bCs/>
        </w:rPr>
        <w:t>Recommendation</w:t>
      </w:r>
    </w:p>
    <w:p w14:paraId="6A2F2724" w14:textId="24C48895" w:rsidR="00CE2678" w:rsidRDefault="00F875B5" w:rsidP="00F72220">
      <w:pPr>
        <w:pStyle w:val="ListParagraph"/>
        <w:numPr>
          <w:ilvl w:val="0"/>
          <w:numId w:val="8"/>
        </w:numPr>
        <w:rPr>
          <w:rFonts w:ascii="Arial" w:eastAsia="Calibri" w:hAnsi="Arial" w:cs="Arial"/>
        </w:rPr>
      </w:pPr>
      <w:r>
        <w:rPr>
          <w:rFonts w:ascii="Arial" w:hAnsi="Arial" w:cs="Arial"/>
        </w:rPr>
        <w:t xml:space="preserve">Chlamydia and gonorrhea </w:t>
      </w:r>
      <w:r w:rsidR="005B33F3">
        <w:rPr>
          <w:rFonts w:ascii="Arial" w:hAnsi="Arial" w:cs="Arial"/>
        </w:rPr>
        <w:t>NAAT orders</w:t>
      </w:r>
      <w:r>
        <w:rPr>
          <w:rFonts w:ascii="Arial" w:hAnsi="Arial" w:cs="Arial"/>
        </w:rPr>
        <w:t xml:space="preserve"> </w:t>
      </w:r>
      <w:r w:rsidR="00CE2678">
        <w:rPr>
          <w:rFonts w:ascii="Arial" w:eastAsia="Calibri" w:hAnsi="Arial" w:cs="Arial"/>
        </w:rPr>
        <w:t xml:space="preserve">should be </w:t>
      </w:r>
      <w:r w:rsidR="005B33F3">
        <w:rPr>
          <w:rFonts w:ascii="Arial" w:eastAsia="Calibri" w:hAnsi="Arial" w:cs="Arial"/>
        </w:rPr>
        <w:t>placed</w:t>
      </w:r>
      <w:r w:rsidR="00CE2678">
        <w:rPr>
          <w:rFonts w:ascii="Arial" w:eastAsia="Calibri" w:hAnsi="Arial" w:cs="Arial"/>
        </w:rPr>
        <w:t xml:space="preserve"> as normal for patients under 14 years of age. There is no need to place a Miscellaneous Test Request for routing of specimens to ARUP Laboratories.</w:t>
      </w:r>
    </w:p>
    <w:p w14:paraId="701A0C68" w14:textId="0CCDDCF8" w:rsidR="00F72220" w:rsidRPr="00F72220" w:rsidRDefault="00F875B5" w:rsidP="00F72220">
      <w:pPr>
        <w:pStyle w:val="ListParagraph"/>
        <w:numPr>
          <w:ilvl w:val="0"/>
          <w:numId w:val="8"/>
        </w:numPr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See</w:t>
      </w:r>
      <w:r w:rsidR="00CE2678">
        <w:rPr>
          <w:rFonts w:ascii="Arial" w:eastAsia="Calibri" w:hAnsi="Arial" w:cs="Arial"/>
        </w:rPr>
        <w:t xml:space="preserve"> list</w:t>
      </w:r>
      <w:r>
        <w:rPr>
          <w:rFonts w:ascii="Arial" w:eastAsia="Calibri" w:hAnsi="Arial" w:cs="Arial"/>
        </w:rPr>
        <w:t xml:space="preserve"> below</w:t>
      </w:r>
      <w:r w:rsidR="00CE2678">
        <w:rPr>
          <w:rFonts w:ascii="Arial" w:eastAsia="Calibri" w:hAnsi="Arial" w:cs="Arial"/>
        </w:rPr>
        <w:t xml:space="preserve"> </w:t>
      </w:r>
      <w:r w:rsidR="005B33F3">
        <w:rPr>
          <w:rFonts w:ascii="Arial" w:eastAsia="Calibri" w:hAnsi="Arial" w:cs="Arial"/>
        </w:rPr>
        <w:t>for new</w:t>
      </w:r>
      <w:r w:rsidR="00CE2678">
        <w:rPr>
          <w:rFonts w:ascii="Arial" w:eastAsia="Calibri" w:hAnsi="Arial" w:cs="Arial"/>
        </w:rPr>
        <w:t xml:space="preserve"> orderable test</w:t>
      </w:r>
      <w:r w:rsidR="005B33F3">
        <w:rPr>
          <w:rFonts w:ascii="Arial" w:eastAsia="Calibri" w:hAnsi="Arial" w:cs="Arial"/>
        </w:rPr>
        <w:t xml:space="preserve"> numbers</w:t>
      </w:r>
      <w:r w:rsidR="00CE2678">
        <w:rPr>
          <w:rFonts w:ascii="Arial" w:eastAsia="Calibri" w:hAnsi="Arial" w:cs="Arial"/>
        </w:rPr>
        <w:t xml:space="preserve"> and </w:t>
      </w:r>
      <w:r w:rsidR="005B33F3">
        <w:rPr>
          <w:rFonts w:ascii="Arial" w:eastAsia="Calibri" w:hAnsi="Arial" w:cs="Arial"/>
        </w:rPr>
        <w:t>the</w:t>
      </w:r>
      <w:r w:rsidR="00CE2678">
        <w:rPr>
          <w:rFonts w:ascii="Arial" w:eastAsia="Calibri" w:hAnsi="Arial" w:cs="Arial"/>
        </w:rPr>
        <w:t xml:space="preserve"> corresponding tests </w:t>
      </w:r>
      <w:r w:rsidR="005B33F3">
        <w:rPr>
          <w:rFonts w:ascii="Arial" w:eastAsia="Calibri" w:hAnsi="Arial" w:cs="Arial"/>
        </w:rPr>
        <w:t xml:space="preserve">performed </w:t>
      </w:r>
      <w:r w:rsidR="00CE2678">
        <w:rPr>
          <w:rFonts w:ascii="Arial" w:eastAsia="Calibri" w:hAnsi="Arial" w:cs="Arial"/>
        </w:rPr>
        <w:t>at ARUP.</w:t>
      </w:r>
    </w:p>
    <w:p w14:paraId="66AB8A5A" w14:textId="1BEB106A" w:rsidR="00166655" w:rsidRPr="0016273E" w:rsidRDefault="00000000" w:rsidP="00166655">
      <w:pPr>
        <w:pStyle w:val="ListParagraph"/>
        <w:numPr>
          <w:ilvl w:val="1"/>
          <w:numId w:val="8"/>
        </w:numPr>
        <w:rPr>
          <w:rFonts w:ascii="Arial" w:hAnsi="Arial" w:cs="Arial"/>
        </w:rPr>
      </w:pPr>
      <w:hyperlink r:id="rId7" w:history="1">
        <w:r w:rsidR="00166655" w:rsidRPr="0016273E">
          <w:rPr>
            <w:rStyle w:val="Hyperlink"/>
            <w:rFonts w:ascii="Arial" w:hAnsi="Arial" w:cs="Arial"/>
          </w:rPr>
          <w:t>GC/Chlamydia Gene Amplification</w:t>
        </w:r>
      </w:hyperlink>
      <w:r w:rsidR="00166655">
        <w:rPr>
          <w:rFonts w:ascii="Arial" w:hAnsi="Arial" w:cs="Arial"/>
        </w:rPr>
        <w:t xml:space="preserve"> [LAB2832] </w:t>
      </w:r>
      <w:r w:rsidR="00166655" w:rsidRPr="00166655">
        <w:rPr>
          <w:rFonts w:ascii="Arial" w:hAnsi="Arial" w:cs="Arial"/>
        </w:rPr>
        <w:sym w:font="Wingdings" w:char="F0E0"/>
      </w:r>
      <w:r w:rsidR="00166655">
        <w:rPr>
          <w:rFonts w:ascii="Arial" w:hAnsi="Arial" w:cs="Arial"/>
        </w:rPr>
        <w:t xml:space="preserve"> ARUP test </w:t>
      </w:r>
      <w:hyperlink r:id="rId8" w:history="1">
        <w:r w:rsidR="00166655" w:rsidRPr="00166655">
          <w:rPr>
            <w:rStyle w:val="Hyperlink"/>
            <w:rFonts w:ascii="Arial" w:hAnsi="Arial" w:cs="Arial"/>
          </w:rPr>
          <w:t>2011164</w:t>
        </w:r>
      </w:hyperlink>
    </w:p>
    <w:p w14:paraId="5DE79A2D" w14:textId="234B60EF" w:rsidR="00166655" w:rsidRPr="0016273E" w:rsidRDefault="00000000" w:rsidP="00166655">
      <w:pPr>
        <w:pStyle w:val="ListParagraph"/>
        <w:numPr>
          <w:ilvl w:val="1"/>
          <w:numId w:val="8"/>
        </w:numPr>
        <w:rPr>
          <w:rFonts w:ascii="Arial" w:hAnsi="Arial" w:cs="Arial"/>
        </w:rPr>
      </w:pPr>
      <w:hyperlink r:id="rId9" w:history="1">
        <w:r w:rsidR="00166655" w:rsidRPr="0016273E">
          <w:rPr>
            <w:rStyle w:val="Hyperlink"/>
            <w:rFonts w:ascii="Arial" w:hAnsi="Arial" w:cs="Arial"/>
          </w:rPr>
          <w:t>GC Gene Amplification</w:t>
        </w:r>
      </w:hyperlink>
      <w:r w:rsidR="00166655" w:rsidRPr="00166655">
        <w:rPr>
          <w:rStyle w:val="Hyperlink"/>
          <w:rFonts w:ascii="Arial" w:hAnsi="Arial" w:cs="Arial"/>
          <w:u w:val="none"/>
        </w:rPr>
        <w:t xml:space="preserve"> </w:t>
      </w:r>
      <w:r w:rsidR="00166655">
        <w:rPr>
          <w:rFonts w:ascii="Arial" w:hAnsi="Arial" w:cs="Arial"/>
        </w:rPr>
        <w:t>[LAB</w:t>
      </w:r>
      <w:r w:rsidR="00435017">
        <w:rPr>
          <w:rFonts w:ascii="Arial" w:hAnsi="Arial" w:cs="Arial"/>
        </w:rPr>
        <w:t>2833</w:t>
      </w:r>
      <w:r w:rsidR="00166655">
        <w:rPr>
          <w:rFonts w:ascii="Arial" w:hAnsi="Arial" w:cs="Arial"/>
        </w:rPr>
        <w:t xml:space="preserve">] </w:t>
      </w:r>
      <w:r w:rsidR="00166655" w:rsidRPr="00166655">
        <w:rPr>
          <w:rFonts w:ascii="Arial" w:hAnsi="Arial" w:cs="Arial"/>
        </w:rPr>
        <w:sym w:font="Wingdings" w:char="F0E0"/>
      </w:r>
      <w:r w:rsidR="00166655">
        <w:rPr>
          <w:rFonts w:ascii="Arial" w:hAnsi="Arial" w:cs="Arial"/>
        </w:rPr>
        <w:t xml:space="preserve"> ARUP test </w:t>
      </w:r>
      <w:hyperlink r:id="rId10" w:history="1">
        <w:r w:rsidR="00166655" w:rsidRPr="00166655">
          <w:rPr>
            <w:rStyle w:val="Hyperlink"/>
            <w:rFonts w:ascii="Arial" w:hAnsi="Arial" w:cs="Arial"/>
          </w:rPr>
          <w:t>3020543</w:t>
        </w:r>
      </w:hyperlink>
    </w:p>
    <w:p w14:paraId="5DB0C486" w14:textId="152A532B" w:rsidR="00F875B5" w:rsidRPr="00F875B5" w:rsidRDefault="00000000" w:rsidP="00F875B5">
      <w:pPr>
        <w:pStyle w:val="ListParagraph"/>
        <w:numPr>
          <w:ilvl w:val="1"/>
          <w:numId w:val="8"/>
        </w:numPr>
        <w:rPr>
          <w:rFonts w:ascii="Arial" w:hAnsi="Arial" w:cs="Arial"/>
        </w:rPr>
      </w:pPr>
      <w:hyperlink r:id="rId11" w:history="1">
        <w:r w:rsidR="00166655" w:rsidRPr="0016273E">
          <w:rPr>
            <w:rStyle w:val="Hyperlink"/>
            <w:rFonts w:ascii="Arial" w:hAnsi="Arial" w:cs="Arial"/>
          </w:rPr>
          <w:t>Chlamydia Gene Amplification</w:t>
        </w:r>
      </w:hyperlink>
      <w:r w:rsidR="00166655" w:rsidRPr="00166655">
        <w:rPr>
          <w:rStyle w:val="Hyperlink"/>
          <w:rFonts w:ascii="Arial" w:hAnsi="Arial" w:cs="Arial"/>
          <w:u w:val="none"/>
        </w:rPr>
        <w:t xml:space="preserve"> </w:t>
      </w:r>
      <w:r w:rsidR="00166655">
        <w:rPr>
          <w:rFonts w:ascii="Arial" w:hAnsi="Arial" w:cs="Arial"/>
        </w:rPr>
        <w:t>[LAB</w:t>
      </w:r>
      <w:r w:rsidR="00435017">
        <w:rPr>
          <w:rFonts w:ascii="Arial" w:hAnsi="Arial" w:cs="Arial"/>
        </w:rPr>
        <w:t>2834</w:t>
      </w:r>
      <w:r w:rsidR="00166655">
        <w:rPr>
          <w:rFonts w:ascii="Arial" w:hAnsi="Arial" w:cs="Arial"/>
        </w:rPr>
        <w:t xml:space="preserve">] </w:t>
      </w:r>
      <w:r w:rsidR="00166655" w:rsidRPr="00166655">
        <w:rPr>
          <w:rFonts w:ascii="Arial" w:hAnsi="Arial" w:cs="Arial"/>
        </w:rPr>
        <w:sym w:font="Wingdings" w:char="F0E0"/>
      </w:r>
      <w:r w:rsidR="00166655">
        <w:rPr>
          <w:rFonts w:ascii="Arial" w:hAnsi="Arial" w:cs="Arial"/>
        </w:rPr>
        <w:t xml:space="preserve"> ARUP test </w:t>
      </w:r>
      <w:hyperlink r:id="rId12" w:history="1">
        <w:r w:rsidR="00166655" w:rsidRPr="00166655">
          <w:rPr>
            <w:rStyle w:val="Hyperlink"/>
            <w:rFonts w:ascii="Arial" w:hAnsi="Arial" w:cs="Arial"/>
          </w:rPr>
          <w:t>3020542</w:t>
        </w:r>
      </w:hyperlink>
    </w:p>
    <w:p w14:paraId="523E37BB" w14:textId="77777777" w:rsidR="00EE146B" w:rsidRDefault="00EE146B" w:rsidP="00F57148">
      <w:pPr>
        <w:ind w:right="900"/>
        <w:rPr>
          <w:rFonts w:ascii="Arial" w:hAnsi="Arial" w:cs="Arial"/>
          <w:b/>
        </w:rPr>
      </w:pPr>
    </w:p>
    <w:p w14:paraId="4C04A517" w14:textId="4C5ACB83" w:rsidR="00275751" w:rsidRPr="00506B89" w:rsidRDefault="00AD1174" w:rsidP="00F57148">
      <w:pPr>
        <w:ind w:right="900"/>
        <w:rPr>
          <w:rFonts w:ascii="Arial" w:hAnsi="Arial" w:cs="Arial"/>
          <w:b/>
        </w:rPr>
      </w:pPr>
      <w:r w:rsidRPr="00506B89">
        <w:rPr>
          <w:rFonts w:ascii="Arial" w:hAnsi="Arial" w:cs="Arial"/>
          <w:b/>
        </w:rPr>
        <w:t>F</w:t>
      </w:r>
      <w:r w:rsidR="006C0036" w:rsidRPr="00506B89">
        <w:rPr>
          <w:rFonts w:ascii="Arial" w:hAnsi="Arial" w:cs="Arial"/>
          <w:b/>
        </w:rPr>
        <w:t xml:space="preserve">or </w:t>
      </w:r>
      <w:r w:rsidR="00CB2A4B" w:rsidRPr="00506B89">
        <w:rPr>
          <w:rFonts w:ascii="Arial" w:hAnsi="Arial" w:cs="Arial"/>
          <w:b/>
        </w:rPr>
        <w:t xml:space="preserve">questions </w:t>
      </w:r>
      <w:r w:rsidR="00C14CF3" w:rsidRPr="00506B89">
        <w:rPr>
          <w:rFonts w:ascii="Arial" w:hAnsi="Arial" w:cs="Arial"/>
          <w:b/>
        </w:rPr>
        <w:t xml:space="preserve">or additional </w:t>
      </w:r>
      <w:r w:rsidR="005A1FFE" w:rsidRPr="00506B89">
        <w:rPr>
          <w:rFonts w:ascii="Arial" w:hAnsi="Arial" w:cs="Arial"/>
          <w:b/>
        </w:rPr>
        <w:t>information</w:t>
      </w:r>
      <w:r w:rsidRPr="00506B89">
        <w:rPr>
          <w:rFonts w:ascii="Arial" w:hAnsi="Arial" w:cs="Arial"/>
          <w:b/>
        </w:rPr>
        <w:t>, please contact</w:t>
      </w:r>
      <w:r w:rsidR="002566AD" w:rsidRPr="00506B89">
        <w:rPr>
          <w:rFonts w:ascii="Arial" w:hAnsi="Arial" w:cs="Arial"/>
          <w:b/>
        </w:rPr>
        <w:t>:</w:t>
      </w:r>
    </w:p>
    <w:p w14:paraId="0D775CB9" w14:textId="77777777" w:rsidR="00275751" w:rsidRPr="00506B89" w:rsidRDefault="009A7E93" w:rsidP="00F57148">
      <w:pPr>
        <w:ind w:right="900"/>
        <w:rPr>
          <w:rFonts w:ascii="Arial" w:hAnsi="Arial" w:cs="Arial"/>
        </w:rPr>
      </w:pPr>
      <w:r w:rsidRPr="00506B89">
        <w:rPr>
          <w:rFonts w:ascii="Arial" w:hAnsi="Arial" w:cs="Arial"/>
        </w:rPr>
        <w:t xml:space="preserve">Nicole Loeven, PhD, D(ABMM), </w:t>
      </w:r>
      <w:hyperlink r:id="rId13" w:history="1">
        <w:r w:rsidR="00275751" w:rsidRPr="00506B89">
          <w:rPr>
            <w:rStyle w:val="Hyperlink"/>
            <w:rFonts w:ascii="Arial" w:hAnsi="Arial" w:cs="Arial"/>
          </w:rPr>
          <w:t>Nicole.A.Loeven@hitchcock.org</w:t>
        </w:r>
      </w:hyperlink>
      <w:r w:rsidRPr="00506B89">
        <w:rPr>
          <w:rFonts w:ascii="Arial" w:hAnsi="Arial" w:cs="Arial"/>
        </w:rPr>
        <w:t xml:space="preserve">, </w:t>
      </w:r>
      <w:r w:rsidR="00D704BB" w:rsidRPr="00506B89">
        <w:rPr>
          <w:rFonts w:ascii="Arial" w:hAnsi="Arial" w:cs="Arial"/>
        </w:rPr>
        <w:t>(603) 650-7171</w:t>
      </w:r>
    </w:p>
    <w:p w14:paraId="52231715" w14:textId="64BF831E" w:rsidR="00CE2678" w:rsidRDefault="00F57148" w:rsidP="008C648A">
      <w:pPr>
        <w:ind w:right="900"/>
        <w:rPr>
          <w:rFonts w:ascii="Arial" w:hAnsi="Arial" w:cs="Arial"/>
        </w:rPr>
      </w:pPr>
      <w:r w:rsidRPr="00506B89">
        <w:rPr>
          <w:rFonts w:ascii="Arial" w:hAnsi="Arial" w:cs="Arial"/>
        </w:rPr>
        <w:t>Nisalda Carreiro,</w:t>
      </w:r>
      <w:r w:rsidR="00FD56FB" w:rsidRPr="00506B89">
        <w:rPr>
          <w:rFonts w:ascii="Arial" w:hAnsi="Arial" w:cs="Arial"/>
        </w:rPr>
        <w:t xml:space="preserve"> BS, MT (ASCP)</w:t>
      </w:r>
      <w:r w:rsidRPr="00506B89">
        <w:rPr>
          <w:rFonts w:ascii="Arial" w:hAnsi="Arial" w:cs="Arial"/>
        </w:rPr>
        <w:t xml:space="preserve"> </w:t>
      </w:r>
      <w:hyperlink r:id="rId14" w:history="1">
        <w:r w:rsidR="00275751" w:rsidRPr="00506B89">
          <w:rPr>
            <w:rStyle w:val="Hyperlink"/>
            <w:rFonts w:ascii="Arial" w:hAnsi="Arial" w:cs="Arial"/>
          </w:rPr>
          <w:t>Nisalda.M.Carreiro@hitchcock.org</w:t>
        </w:r>
      </w:hyperlink>
      <w:r w:rsidR="00275751" w:rsidRPr="00506B89">
        <w:rPr>
          <w:rFonts w:ascii="Arial" w:hAnsi="Arial" w:cs="Arial"/>
        </w:rPr>
        <w:t>,</w:t>
      </w:r>
      <w:r w:rsidRPr="00506B89">
        <w:rPr>
          <w:rFonts w:ascii="Arial" w:hAnsi="Arial" w:cs="Arial"/>
        </w:rPr>
        <w:t xml:space="preserve"> </w:t>
      </w:r>
      <w:r w:rsidR="00275751" w:rsidRPr="00506B89">
        <w:rPr>
          <w:rFonts w:ascii="Arial" w:hAnsi="Arial" w:cs="Arial"/>
        </w:rPr>
        <w:t>(603) 650-</w:t>
      </w:r>
      <w:r w:rsidR="001437D1" w:rsidRPr="00506B89">
        <w:rPr>
          <w:rFonts w:ascii="Arial" w:hAnsi="Arial" w:cs="Arial"/>
        </w:rPr>
        <w:t>4851</w:t>
      </w:r>
    </w:p>
    <w:p w14:paraId="4232CDF3" w14:textId="77777777" w:rsidR="00CE2678" w:rsidRDefault="00CE2678" w:rsidP="008C648A">
      <w:pPr>
        <w:ind w:right="900"/>
        <w:rPr>
          <w:rFonts w:ascii="Arial" w:hAnsi="Arial" w:cs="Arial"/>
        </w:rPr>
      </w:pPr>
    </w:p>
    <w:p w14:paraId="3811D32D" w14:textId="77777777" w:rsidR="00CE2678" w:rsidRDefault="00CE2678" w:rsidP="008C648A">
      <w:pPr>
        <w:ind w:right="900"/>
        <w:rPr>
          <w:rFonts w:ascii="Arial" w:hAnsi="Arial" w:cs="Arial"/>
        </w:rPr>
      </w:pPr>
    </w:p>
    <w:p w14:paraId="77035509" w14:textId="77777777" w:rsidR="00CE2678" w:rsidRDefault="00CE2678" w:rsidP="008C648A">
      <w:pPr>
        <w:ind w:right="900"/>
        <w:rPr>
          <w:rFonts w:ascii="Arial" w:hAnsi="Arial" w:cs="Arial"/>
        </w:rPr>
      </w:pPr>
    </w:p>
    <w:p w14:paraId="61D05260" w14:textId="77777777" w:rsidR="00CE2678" w:rsidRDefault="00CE2678" w:rsidP="008C648A">
      <w:pPr>
        <w:ind w:right="900"/>
        <w:rPr>
          <w:rFonts w:ascii="Arial" w:hAnsi="Arial" w:cs="Arial"/>
        </w:rPr>
      </w:pPr>
    </w:p>
    <w:p w14:paraId="4A119DFC" w14:textId="77777777" w:rsidR="00CE2678" w:rsidRDefault="00CE2678" w:rsidP="008C648A">
      <w:pPr>
        <w:ind w:right="900"/>
        <w:rPr>
          <w:rFonts w:ascii="Arial" w:hAnsi="Arial" w:cs="Arial"/>
        </w:rPr>
      </w:pPr>
    </w:p>
    <w:p w14:paraId="49762D90" w14:textId="77777777" w:rsidR="00CE2678" w:rsidRDefault="00CE2678" w:rsidP="008C648A">
      <w:pPr>
        <w:ind w:right="900"/>
        <w:rPr>
          <w:rFonts w:ascii="Arial" w:hAnsi="Arial" w:cs="Arial"/>
        </w:rPr>
      </w:pPr>
    </w:p>
    <w:p w14:paraId="121EDE06" w14:textId="77777777" w:rsidR="00CE2678" w:rsidRDefault="00CE2678" w:rsidP="008C648A">
      <w:pPr>
        <w:ind w:right="900"/>
        <w:rPr>
          <w:rFonts w:ascii="Arial" w:hAnsi="Arial" w:cs="Arial"/>
        </w:rPr>
      </w:pPr>
    </w:p>
    <w:p w14:paraId="1D7858F8" w14:textId="77777777" w:rsidR="00CE2678" w:rsidRDefault="00CE2678" w:rsidP="008C648A">
      <w:pPr>
        <w:ind w:right="900"/>
        <w:rPr>
          <w:rFonts w:ascii="Arial" w:hAnsi="Arial" w:cs="Arial"/>
        </w:rPr>
      </w:pPr>
    </w:p>
    <w:p w14:paraId="086069C2" w14:textId="77777777" w:rsidR="00CE2678" w:rsidRDefault="00CE2678" w:rsidP="008C648A">
      <w:pPr>
        <w:ind w:right="900"/>
        <w:rPr>
          <w:rFonts w:ascii="Arial" w:hAnsi="Arial" w:cs="Arial"/>
        </w:rPr>
      </w:pPr>
    </w:p>
    <w:p w14:paraId="43329711" w14:textId="77777777" w:rsidR="00CE2678" w:rsidRDefault="00CE2678" w:rsidP="008C648A">
      <w:pPr>
        <w:ind w:right="900"/>
        <w:rPr>
          <w:rFonts w:ascii="Arial" w:hAnsi="Arial" w:cs="Arial"/>
        </w:rPr>
      </w:pPr>
    </w:p>
    <w:p w14:paraId="7B7EE4D5" w14:textId="77777777" w:rsidR="00CE2678" w:rsidRDefault="00CE2678" w:rsidP="008C648A">
      <w:pPr>
        <w:ind w:right="900"/>
        <w:rPr>
          <w:rFonts w:ascii="Arial" w:hAnsi="Arial" w:cs="Arial"/>
        </w:rPr>
      </w:pPr>
    </w:p>
    <w:p w14:paraId="58F0A12C" w14:textId="77777777" w:rsidR="00CE2678" w:rsidRDefault="00CE2678" w:rsidP="008C648A">
      <w:pPr>
        <w:ind w:right="900"/>
        <w:rPr>
          <w:rFonts w:ascii="Arial" w:hAnsi="Arial" w:cs="Arial"/>
        </w:rPr>
      </w:pPr>
    </w:p>
    <w:p w14:paraId="1399AF7E" w14:textId="77777777" w:rsidR="005B33F3" w:rsidRDefault="005B33F3" w:rsidP="008C648A">
      <w:pPr>
        <w:ind w:right="900"/>
        <w:rPr>
          <w:rFonts w:ascii="Arial" w:hAnsi="Arial" w:cs="Arial"/>
        </w:rPr>
      </w:pPr>
    </w:p>
    <w:p w14:paraId="13E0AA84" w14:textId="77777777" w:rsidR="005B33F3" w:rsidRDefault="005B33F3" w:rsidP="008C648A">
      <w:pPr>
        <w:ind w:right="900"/>
        <w:rPr>
          <w:rFonts w:ascii="Arial" w:hAnsi="Arial" w:cs="Arial"/>
        </w:rPr>
      </w:pPr>
    </w:p>
    <w:p w14:paraId="5E843CF0" w14:textId="77777777" w:rsidR="00CE2678" w:rsidRPr="008C648A" w:rsidRDefault="00CE2678" w:rsidP="008C648A">
      <w:pPr>
        <w:ind w:right="900"/>
        <w:rPr>
          <w:rFonts w:ascii="Arial" w:hAnsi="Arial" w:cs="Arial"/>
        </w:rPr>
      </w:pPr>
    </w:p>
    <w:sectPr w:rsidR="00CE2678" w:rsidRPr="008C648A" w:rsidSect="00F70B31">
      <w:headerReference w:type="default" r:id="rId15"/>
      <w:footerReference w:type="even" r:id="rId16"/>
      <w:footerReference w:type="default" r:id="rId17"/>
      <w:headerReference w:type="first" r:id="rId18"/>
      <w:pgSz w:w="12240" w:h="15840"/>
      <w:pgMar w:top="1663" w:right="547" w:bottom="0" w:left="547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F9285" w14:textId="77777777" w:rsidR="003E479C" w:rsidRDefault="003E479C">
      <w:r>
        <w:separator/>
      </w:r>
    </w:p>
  </w:endnote>
  <w:endnote w:type="continuationSeparator" w:id="0">
    <w:p w14:paraId="5BAB2CC5" w14:textId="77777777" w:rsidR="003E479C" w:rsidRDefault="003E4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5F07A19F-81B2-4F92-8587-F5C5B715E59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2" w:fontKey="{C425615B-7CB4-484D-A3D0-A498D8CDC12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3" w:fontKey="{14EE6F0B-6DF9-424B-B659-9C8972AE0BC1}"/>
    <w:embedBold r:id="rId4" w:fontKey="{C46039DD-7301-4DCD-982E-A69407D23991}"/>
    <w:embedItalic r:id="rId5" w:fontKey="{5144196B-24B3-4B74-A54B-BB76544848C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6" name="Picture 6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B1786" w14:textId="77777777" w:rsidR="003E479C" w:rsidRDefault="003E479C">
      <w:r>
        <w:separator/>
      </w:r>
    </w:p>
  </w:footnote>
  <w:footnote w:type="continuationSeparator" w:id="0">
    <w:p w14:paraId="4E755DFD" w14:textId="77777777" w:rsidR="003E479C" w:rsidRDefault="003E47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46662"/>
    <w:multiLevelType w:val="hybridMultilevel"/>
    <w:tmpl w:val="3626D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C5901"/>
    <w:multiLevelType w:val="hybridMultilevel"/>
    <w:tmpl w:val="730AE5BC"/>
    <w:lvl w:ilvl="0" w:tplc="5E8EEAF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C412AB"/>
    <w:multiLevelType w:val="hybridMultilevel"/>
    <w:tmpl w:val="9918D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5F4E23"/>
    <w:multiLevelType w:val="hybridMultilevel"/>
    <w:tmpl w:val="4EE0818A"/>
    <w:lvl w:ilvl="0" w:tplc="9C0E4FD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6102F9"/>
    <w:multiLevelType w:val="hybridMultilevel"/>
    <w:tmpl w:val="973C6A2C"/>
    <w:lvl w:ilvl="0" w:tplc="9328CC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4A4642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FB2A87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6325A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CEFE1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E3C55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FC288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EC42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69C473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06733B"/>
    <w:multiLevelType w:val="hybridMultilevel"/>
    <w:tmpl w:val="415004B2"/>
    <w:lvl w:ilvl="0" w:tplc="EFC62DB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B55F4F"/>
    <w:multiLevelType w:val="hybridMultilevel"/>
    <w:tmpl w:val="4F061E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54339A"/>
    <w:multiLevelType w:val="hybridMultilevel"/>
    <w:tmpl w:val="A2A87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5737312">
    <w:abstractNumId w:val="1"/>
  </w:num>
  <w:num w:numId="2" w16cid:durableId="549343292">
    <w:abstractNumId w:val="3"/>
  </w:num>
  <w:num w:numId="3" w16cid:durableId="248580740">
    <w:abstractNumId w:val="4"/>
  </w:num>
  <w:num w:numId="4" w16cid:durableId="1202862277">
    <w:abstractNumId w:val="6"/>
  </w:num>
  <w:num w:numId="5" w16cid:durableId="1033965047">
    <w:abstractNumId w:val="5"/>
  </w:num>
  <w:num w:numId="6" w16cid:durableId="1999184181">
    <w:abstractNumId w:val="7"/>
  </w:num>
  <w:num w:numId="7" w16cid:durableId="1962295803">
    <w:abstractNumId w:val="2"/>
  </w:num>
  <w:num w:numId="8" w16cid:durableId="393047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E9D"/>
    <w:rsid w:val="00007432"/>
    <w:rsid w:val="000138AD"/>
    <w:rsid w:val="000232E8"/>
    <w:rsid w:val="00026D25"/>
    <w:rsid w:val="00034306"/>
    <w:rsid w:val="00036876"/>
    <w:rsid w:val="00063F81"/>
    <w:rsid w:val="00064FDE"/>
    <w:rsid w:val="00073D53"/>
    <w:rsid w:val="000835D3"/>
    <w:rsid w:val="00084704"/>
    <w:rsid w:val="000873D7"/>
    <w:rsid w:val="00090601"/>
    <w:rsid w:val="00094592"/>
    <w:rsid w:val="000955CE"/>
    <w:rsid w:val="000D5BF9"/>
    <w:rsid w:val="000E4BD5"/>
    <w:rsid w:val="000F355B"/>
    <w:rsid w:val="000F74BB"/>
    <w:rsid w:val="00107DBC"/>
    <w:rsid w:val="00107DDD"/>
    <w:rsid w:val="0013196C"/>
    <w:rsid w:val="0013795B"/>
    <w:rsid w:val="00142BD8"/>
    <w:rsid w:val="00142D55"/>
    <w:rsid w:val="001437D1"/>
    <w:rsid w:val="001451A1"/>
    <w:rsid w:val="00146C81"/>
    <w:rsid w:val="001604B6"/>
    <w:rsid w:val="0016273E"/>
    <w:rsid w:val="00164893"/>
    <w:rsid w:val="001656A4"/>
    <w:rsid w:val="00166655"/>
    <w:rsid w:val="001704F7"/>
    <w:rsid w:val="0018547C"/>
    <w:rsid w:val="00186BC8"/>
    <w:rsid w:val="0019423C"/>
    <w:rsid w:val="001979A1"/>
    <w:rsid w:val="001A57BF"/>
    <w:rsid w:val="001A7DCC"/>
    <w:rsid w:val="001B096D"/>
    <w:rsid w:val="001B562B"/>
    <w:rsid w:val="001B64E6"/>
    <w:rsid w:val="001C2272"/>
    <w:rsid w:val="001C3BF3"/>
    <w:rsid w:val="001D64E8"/>
    <w:rsid w:val="001E5353"/>
    <w:rsid w:val="001E7782"/>
    <w:rsid w:val="001F2B06"/>
    <w:rsid w:val="00200D26"/>
    <w:rsid w:val="002017EA"/>
    <w:rsid w:val="00211EBE"/>
    <w:rsid w:val="0021498E"/>
    <w:rsid w:val="002225A5"/>
    <w:rsid w:val="00240055"/>
    <w:rsid w:val="00240882"/>
    <w:rsid w:val="00241B54"/>
    <w:rsid w:val="00252539"/>
    <w:rsid w:val="002566AD"/>
    <w:rsid w:val="002703FB"/>
    <w:rsid w:val="00275751"/>
    <w:rsid w:val="002955FB"/>
    <w:rsid w:val="0029705F"/>
    <w:rsid w:val="002A3006"/>
    <w:rsid w:val="002A3B3F"/>
    <w:rsid w:val="002B25BD"/>
    <w:rsid w:val="002D21E4"/>
    <w:rsid w:val="002D34BE"/>
    <w:rsid w:val="002D4B82"/>
    <w:rsid w:val="002E0DC5"/>
    <w:rsid w:val="002E261C"/>
    <w:rsid w:val="002E4271"/>
    <w:rsid w:val="002E67AF"/>
    <w:rsid w:val="002F4CC7"/>
    <w:rsid w:val="003168DE"/>
    <w:rsid w:val="00316FAE"/>
    <w:rsid w:val="00320567"/>
    <w:rsid w:val="00321D7F"/>
    <w:rsid w:val="00327664"/>
    <w:rsid w:val="00330888"/>
    <w:rsid w:val="00337A2E"/>
    <w:rsid w:val="003717AE"/>
    <w:rsid w:val="0037384A"/>
    <w:rsid w:val="00380247"/>
    <w:rsid w:val="00380D23"/>
    <w:rsid w:val="00384324"/>
    <w:rsid w:val="00391247"/>
    <w:rsid w:val="003A1BAB"/>
    <w:rsid w:val="003A500E"/>
    <w:rsid w:val="003A720F"/>
    <w:rsid w:val="003A72DF"/>
    <w:rsid w:val="003B1593"/>
    <w:rsid w:val="003B1EA2"/>
    <w:rsid w:val="003B24D9"/>
    <w:rsid w:val="003C102F"/>
    <w:rsid w:val="003C2833"/>
    <w:rsid w:val="003C587E"/>
    <w:rsid w:val="003D1E71"/>
    <w:rsid w:val="003D257D"/>
    <w:rsid w:val="003D4A9C"/>
    <w:rsid w:val="003D739C"/>
    <w:rsid w:val="003E479C"/>
    <w:rsid w:val="003E573E"/>
    <w:rsid w:val="003E6F84"/>
    <w:rsid w:val="00435017"/>
    <w:rsid w:val="00437772"/>
    <w:rsid w:val="00441332"/>
    <w:rsid w:val="00442490"/>
    <w:rsid w:val="004530EB"/>
    <w:rsid w:val="00453BA1"/>
    <w:rsid w:val="00453EBA"/>
    <w:rsid w:val="00472562"/>
    <w:rsid w:val="004767C0"/>
    <w:rsid w:val="00476A7A"/>
    <w:rsid w:val="004951CC"/>
    <w:rsid w:val="004A0451"/>
    <w:rsid w:val="004B7DBC"/>
    <w:rsid w:val="004C0128"/>
    <w:rsid w:val="004C3130"/>
    <w:rsid w:val="004C6AFD"/>
    <w:rsid w:val="004E1A02"/>
    <w:rsid w:val="005061FF"/>
    <w:rsid w:val="00506B89"/>
    <w:rsid w:val="0051208C"/>
    <w:rsid w:val="00531357"/>
    <w:rsid w:val="00531BF8"/>
    <w:rsid w:val="00536287"/>
    <w:rsid w:val="00561CF7"/>
    <w:rsid w:val="00580CB6"/>
    <w:rsid w:val="005842CB"/>
    <w:rsid w:val="00585D71"/>
    <w:rsid w:val="00590868"/>
    <w:rsid w:val="00590FE0"/>
    <w:rsid w:val="00597DE7"/>
    <w:rsid w:val="005A1FFE"/>
    <w:rsid w:val="005A604E"/>
    <w:rsid w:val="005B1765"/>
    <w:rsid w:val="005B3338"/>
    <w:rsid w:val="005B33F3"/>
    <w:rsid w:val="005C15D4"/>
    <w:rsid w:val="005C5C49"/>
    <w:rsid w:val="005D1375"/>
    <w:rsid w:val="005D339D"/>
    <w:rsid w:val="005F063A"/>
    <w:rsid w:val="005F0FAC"/>
    <w:rsid w:val="005F3103"/>
    <w:rsid w:val="005F5573"/>
    <w:rsid w:val="00600F9E"/>
    <w:rsid w:val="00610475"/>
    <w:rsid w:val="006114BC"/>
    <w:rsid w:val="00616F93"/>
    <w:rsid w:val="006268C0"/>
    <w:rsid w:val="006468FD"/>
    <w:rsid w:val="00647543"/>
    <w:rsid w:val="00663F0F"/>
    <w:rsid w:val="00673F32"/>
    <w:rsid w:val="006837FF"/>
    <w:rsid w:val="00683AF9"/>
    <w:rsid w:val="00686D4F"/>
    <w:rsid w:val="006A1803"/>
    <w:rsid w:val="006A370B"/>
    <w:rsid w:val="006B1DF1"/>
    <w:rsid w:val="006C0036"/>
    <w:rsid w:val="006C4FB0"/>
    <w:rsid w:val="006E1377"/>
    <w:rsid w:val="006F01ED"/>
    <w:rsid w:val="007065DB"/>
    <w:rsid w:val="0071247C"/>
    <w:rsid w:val="00713444"/>
    <w:rsid w:val="007211B2"/>
    <w:rsid w:val="0072185C"/>
    <w:rsid w:val="00726E86"/>
    <w:rsid w:val="0072710C"/>
    <w:rsid w:val="00746A38"/>
    <w:rsid w:val="007541F6"/>
    <w:rsid w:val="00765A72"/>
    <w:rsid w:val="00772661"/>
    <w:rsid w:val="00784879"/>
    <w:rsid w:val="007908A3"/>
    <w:rsid w:val="00796714"/>
    <w:rsid w:val="007A2D15"/>
    <w:rsid w:val="007D27BD"/>
    <w:rsid w:val="007D549F"/>
    <w:rsid w:val="007E1B97"/>
    <w:rsid w:val="008064E8"/>
    <w:rsid w:val="00807B4D"/>
    <w:rsid w:val="008175F4"/>
    <w:rsid w:val="00820852"/>
    <w:rsid w:val="008272E5"/>
    <w:rsid w:val="00832D8A"/>
    <w:rsid w:val="00835EE9"/>
    <w:rsid w:val="00847001"/>
    <w:rsid w:val="00863AD3"/>
    <w:rsid w:val="00865C81"/>
    <w:rsid w:val="0088245D"/>
    <w:rsid w:val="0088413E"/>
    <w:rsid w:val="008A45D5"/>
    <w:rsid w:val="008B3A30"/>
    <w:rsid w:val="008C648A"/>
    <w:rsid w:val="008D52AE"/>
    <w:rsid w:val="008D5A7F"/>
    <w:rsid w:val="008D6F14"/>
    <w:rsid w:val="008E1882"/>
    <w:rsid w:val="008F2CF0"/>
    <w:rsid w:val="008F37CB"/>
    <w:rsid w:val="008F546F"/>
    <w:rsid w:val="008F7088"/>
    <w:rsid w:val="00900C6A"/>
    <w:rsid w:val="00903430"/>
    <w:rsid w:val="00921C70"/>
    <w:rsid w:val="009357F3"/>
    <w:rsid w:val="00946EF2"/>
    <w:rsid w:val="009514BF"/>
    <w:rsid w:val="00963933"/>
    <w:rsid w:val="00973002"/>
    <w:rsid w:val="00973E8C"/>
    <w:rsid w:val="00974877"/>
    <w:rsid w:val="009811A2"/>
    <w:rsid w:val="0098623E"/>
    <w:rsid w:val="0098717B"/>
    <w:rsid w:val="00991DEB"/>
    <w:rsid w:val="0099549A"/>
    <w:rsid w:val="00996083"/>
    <w:rsid w:val="009A0CBA"/>
    <w:rsid w:val="009A2EF4"/>
    <w:rsid w:val="009A7E93"/>
    <w:rsid w:val="009B3420"/>
    <w:rsid w:val="009D2F30"/>
    <w:rsid w:val="009E179E"/>
    <w:rsid w:val="009E4EB2"/>
    <w:rsid w:val="009F1C2C"/>
    <w:rsid w:val="009F4BA7"/>
    <w:rsid w:val="00A061F5"/>
    <w:rsid w:val="00A202A1"/>
    <w:rsid w:val="00A21B12"/>
    <w:rsid w:val="00A241C5"/>
    <w:rsid w:val="00A36A94"/>
    <w:rsid w:val="00A3712C"/>
    <w:rsid w:val="00A462CF"/>
    <w:rsid w:val="00A54067"/>
    <w:rsid w:val="00A5754C"/>
    <w:rsid w:val="00A61F01"/>
    <w:rsid w:val="00A71416"/>
    <w:rsid w:val="00A76227"/>
    <w:rsid w:val="00A778D0"/>
    <w:rsid w:val="00A83D8A"/>
    <w:rsid w:val="00A93299"/>
    <w:rsid w:val="00A93C3C"/>
    <w:rsid w:val="00A94A07"/>
    <w:rsid w:val="00AB1F55"/>
    <w:rsid w:val="00AB5236"/>
    <w:rsid w:val="00AB56E7"/>
    <w:rsid w:val="00AB64EC"/>
    <w:rsid w:val="00AC1E86"/>
    <w:rsid w:val="00AC3E86"/>
    <w:rsid w:val="00AC76FF"/>
    <w:rsid w:val="00AD0E8E"/>
    <w:rsid w:val="00AD1174"/>
    <w:rsid w:val="00AD5808"/>
    <w:rsid w:val="00AE4AFA"/>
    <w:rsid w:val="00AF750B"/>
    <w:rsid w:val="00B04F3C"/>
    <w:rsid w:val="00B14656"/>
    <w:rsid w:val="00B2181C"/>
    <w:rsid w:val="00B24ABF"/>
    <w:rsid w:val="00B35983"/>
    <w:rsid w:val="00B40349"/>
    <w:rsid w:val="00B508E8"/>
    <w:rsid w:val="00B5667E"/>
    <w:rsid w:val="00B56BE5"/>
    <w:rsid w:val="00B622D0"/>
    <w:rsid w:val="00B62C24"/>
    <w:rsid w:val="00B63E17"/>
    <w:rsid w:val="00B6767B"/>
    <w:rsid w:val="00B71043"/>
    <w:rsid w:val="00B7412B"/>
    <w:rsid w:val="00B848D1"/>
    <w:rsid w:val="00B97CE6"/>
    <w:rsid w:val="00BB6462"/>
    <w:rsid w:val="00BC1969"/>
    <w:rsid w:val="00C14CF3"/>
    <w:rsid w:val="00C47E67"/>
    <w:rsid w:val="00C572FE"/>
    <w:rsid w:val="00C631ED"/>
    <w:rsid w:val="00C641E6"/>
    <w:rsid w:val="00C67E8A"/>
    <w:rsid w:val="00C70D7C"/>
    <w:rsid w:val="00C80063"/>
    <w:rsid w:val="00C80E87"/>
    <w:rsid w:val="00C83214"/>
    <w:rsid w:val="00C83620"/>
    <w:rsid w:val="00C90348"/>
    <w:rsid w:val="00C91F08"/>
    <w:rsid w:val="00CA1126"/>
    <w:rsid w:val="00CA3D80"/>
    <w:rsid w:val="00CA5218"/>
    <w:rsid w:val="00CB2A4B"/>
    <w:rsid w:val="00CB5A0E"/>
    <w:rsid w:val="00CD7CA1"/>
    <w:rsid w:val="00CE2678"/>
    <w:rsid w:val="00D04ED5"/>
    <w:rsid w:val="00D07C11"/>
    <w:rsid w:val="00D116EA"/>
    <w:rsid w:val="00D27125"/>
    <w:rsid w:val="00D272D9"/>
    <w:rsid w:val="00D337D0"/>
    <w:rsid w:val="00D60396"/>
    <w:rsid w:val="00D643AF"/>
    <w:rsid w:val="00D70174"/>
    <w:rsid w:val="00D704BB"/>
    <w:rsid w:val="00D816A6"/>
    <w:rsid w:val="00D84D10"/>
    <w:rsid w:val="00D91D65"/>
    <w:rsid w:val="00D97FEB"/>
    <w:rsid w:val="00DA207C"/>
    <w:rsid w:val="00DA2DC7"/>
    <w:rsid w:val="00DA45EC"/>
    <w:rsid w:val="00DA6D03"/>
    <w:rsid w:val="00DB3AB4"/>
    <w:rsid w:val="00DD05FB"/>
    <w:rsid w:val="00DD5D7C"/>
    <w:rsid w:val="00DD5E9D"/>
    <w:rsid w:val="00DE0C9C"/>
    <w:rsid w:val="00DE26CE"/>
    <w:rsid w:val="00DE26F4"/>
    <w:rsid w:val="00DF0982"/>
    <w:rsid w:val="00E15FBE"/>
    <w:rsid w:val="00E243A6"/>
    <w:rsid w:val="00E27FFB"/>
    <w:rsid w:val="00E32013"/>
    <w:rsid w:val="00E340B7"/>
    <w:rsid w:val="00E50284"/>
    <w:rsid w:val="00E642EA"/>
    <w:rsid w:val="00E659D1"/>
    <w:rsid w:val="00E66D29"/>
    <w:rsid w:val="00E80E49"/>
    <w:rsid w:val="00E81310"/>
    <w:rsid w:val="00E81988"/>
    <w:rsid w:val="00E83583"/>
    <w:rsid w:val="00E90B40"/>
    <w:rsid w:val="00EA7D55"/>
    <w:rsid w:val="00ED379A"/>
    <w:rsid w:val="00ED7287"/>
    <w:rsid w:val="00EE0EA8"/>
    <w:rsid w:val="00EE146B"/>
    <w:rsid w:val="00EF6FC4"/>
    <w:rsid w:val="00EF72A8"/>
    <w:rsid w:val="00F05A80"/>
    <w:rsid w:val="00F139C4"/>
    <w:rsid w:val="00F176EC"/>
    <w:rsid w:val="00F24112"/>
    <w:rsid w:val="00F3083B"/>
    <w:rsid w:val="00F31734"/>
    <w:rsid w:val="00F4221E"/>
    <w:rsid w:val="00F44F82"/>
    <w:rsid w:val="00F53B3D"/>
    <w:rsid w:val="00F57148"/>
    <w:rsid w:val="00F61908"/>
    <w:rsid w:val="00F61B1B"/>
    <w:rsid w:val="00F70B31"/>
    <w:rsid w:val="00F71D7D"/>
    <w:rsid w:val="00F72220"/>
    <w:rsid w:val="00F7358E"/>
    <w:rsid w:val="00F74458"/>
    <w:rsid w:val="00F77C59"/>
    <w:rsid w:val="00F80F90"/>
    <w:rsid w:val="00F854F1"/>
    <w:rsid w:val="00F875B5"/>
    <w:rsid w:val="00F90027"/>
    <w:rsid w:val="00FA50FC"/>
    <w:rsid w:val="00FA7030"/>
    <w:rsid w:val="00FB3F9A"/>
    <w:rsid w:val="00FC5C8F"/>
    <w:rsid w:val="00FC6AFB"/>
    <w:rsid w:val="00FD55C5"/>
    <w:rsid w:val="00FD56FB"/>
    <w:rsid w:val="00FD601A"/>
    <w:rsid w:val="00FF569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977F0A2"/>
  <w15:docId w15:val="{CBBD96EB-22C4-4133-868C-394E8A0A3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uiPriority w:val="99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88413E"/>
    <w:rPr>
      <w:b/>
      <w:bCs/>
    </w:rPr>
  </w:style>
  <w:style w:type="character" w:styleId="Emphasis">
    <w:name w:val="Emphasis"/>
    <w:basedOn w:val="DefaultParagraphFont"/>
    <w:uiPriority w:val="20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71043"/>
    <w:rPr>
      <w:color w:val="605E5C"/>
      <w:shd w:val="clear" w:color="auto" w:fill="E1DFDD"/>
    </w:rPr>
  </w:style>
  <w:style w:type="paragraph" w:styleId="Revision">
    <w:name w:val="Revision"/>
    <w:hidden/>
    <w:uiPriority w:val="71"/>
    <w:semiHidden/>
    <w:rsid w:val="004767C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41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1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1074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9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td.aruplab.com/Tests/Pub/2011164" TargetMode="External"/><Relationship Id="rId13" Type="http://schemas.openxmlformats.org/officeDocument/2006/relationships/hyperlink" Target="mailto:Nicole.A.Loeven@hitchcock.org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one-dh.testcatalog.org/show/1232400118" TargetMode="External"/><Relationship Id="rId12" Type="http://schemas.openxmlformats.org/officeDocument/2006/relationships/hyperlink" Target="https://ltd.aruplab.com/Tests/Pub/3020542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ne-dh.testcatalog.org/show/1232400104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ltd.aruplab.com/Tests/Pub/3020543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one-dh.testcatalog.org/show/1232400105" TargetMode="External"/><Relationship Id="rId14" Type="http://schemas.openxmlformats.org/officeDocument/2006/relationships/hyperlink" Target="mailto:Nisalda.M.Carreiro@hitchcock.org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1343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Mayeu</dc:creator>
  <cp:keywords/>
  <dc:description/>
  <cp:lastModifiedBy>Paula W. Martell</cp:lastModifiedBy>
  <cp:revision>9</cp:revision>
  <cp:lastPrinted>2021-05-27T16:36:00Z</cp:lastPrinted>
  <dcterms:created xsi:type="dcterms:W3CDTF">2026-07-08T20:36:00Z</dcterms:created>
  <dcterms:modified xsi:type="dcterms:W3CDTF">2026-07-13T12:11:00Z</dcterms:modified>
</cp:coreProperties>
</file>